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9D1AEB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2C6985">
        <w:rPr>
          <w:rFonts w:cs="Arial"/>
        </w:rPr>
        <w:t>26</w:t>
      </w:r>
      <w:r w:rsidR="002507A1">
        <w:rPr>
          <w:rFonts w:cs="Arial"/>
        </w:rPr>
        <w:t xml:space="preserve"> marca </w:t>
      </w:r>
      <w:r w:rsidR="0062713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32D1C" w:rsidRPr="00C05FBA" w:rsidRDefault="0062713D" w:rsidP="00C05FB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C05FBA">
        <w:rPr>
          <w:sz w:val="22"/>
          <w:szCs w:val="22"/>
        </w:rPr>
        <w:t>Warszawa Gdańska</w:t>
      </w:r>
      <w:r w:rsidR="00674384">
        <w:rPr>
          <w:sz w:val="22"/>
          <w:szCs w:val="22"/>
        </w:rPr>
        <w:t xml:space="preserve"> </w:t>
      </w:r>
      <w:r w:rsidR="00850E2E">
        <w:rPr>
          <w:sz w:val="22"/>
          <w:szCs w:val="22"/>
        </w:rPr>
        <w:t xml:space="preserve">przyjmuje </w:t>
      </w:r>
      <w:r w:rsidR="00674384">
        <w:rPr>
          <w:sz w:val="22"/>
          <w:szCs w:val="22"/>
        </w:rPr>
        <w:t xml:space="preserve">więcej podróżnych </w:t>
      </w:r>
    </w:p>
    <w:p w:rsidR="00850E2E" w:rsidRDefault="002C6985" w:rsidP="00C05FBA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 dziś z</w:t>
      </w:r>
      <w:r w:rsidR="00010128" w:rsidRPr="00C05FBA">
        <w:rPr>
          <w:rFonts w:ascii="Arial" w:hAnsi="Arial" w:cs="Arial"/>
          <w:b/>
          <w:bCs/>
          <w:sz w:val="22"/>
          <w:szCs w:val="22"/>
        </w:rPr>
        <w:t>e stacji Warszawa Gdańska korzysta więcej podróżnych.</w:t>
      </w:r>
      <w:r w:rsidR="00C15DE0" w:rsidRPr="00C05FBA">
        <w:rPr>
          <w:rFonts w:ascii="Arial" w:hAnsi="Arial" w:cs="Arial"/>
          <w:b/>
          <w:bCs/>
          <w:sz w:val="22"/>
          <w:szCs w:val="22"/>
        </w:rPr>
        <w:t xml:space="preserve">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To pasażerowie pociągów kursujących ze stacji Warszawa Zachodnia. Dla </w:t>
      </w:r>
      <w:r w:rsidR="00501F4F">
        <w:rPr>
          <w:rFonts w:ascii="Arial" w:hAnsi="Arial" w:cs="Arial"/>
          <w:b/>
          <w:bCs/>
          <w:sz w:val="22"/>
          <w:szCs w:val="22"/>
        </w:rPr>
        <w:t>komfortu podróży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 przygotowano s</w:t>
      </w:r>
      <w:r w:rsidRPr="00C05FBA">
        <w:rPr>
          <w:rFonts w:ascii="Arial" w:hAnsi="Arial" w:cs="Arial"/>
          <w:b/>
          <w:bCs/>
          <w:sz w:val="22"/>
          <w:szCs w:val="22"/>
        </w:rPr>
        <w:t>chody ruchome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0E2E">
        <w:rPr>
          <w:rFonts w:ascii="Arial" w:hAnsi="Arial" w:cs="Arial"/>
          <w:b/>
          <w:bCs/>
          <w:sz w:val="22"/>
          <w:szCs w:val="22"/>
        </w:rPr>
        <w:t>na trzech peronach</w:t>
      </w:r>
      <w:r w:rsidRPr="00C05FBA">
        <w:rPr>
          <w:rFonts w:ascii="Arial" w:hAnsi="Arial" w:cs="Arial"/>
          <w:b/>
          <w:bCs/>
          <w:sz w:val="22"/>
          <w:szCs w:val="22"/>
        </w:rPr>
        <w:t xml:space="preserve">. W połowie roku </w:t>
      </w:r>
      <w:r w:rsidR="00501F4F">
        <w:rPr>
          <w:rFonts w:ascii="Arial" w:hAnsi="Arial" w:cs="Arial"/>
          <w:b/>
          <w:bCs/>
          <w:sz w:val="22"/>
          <w:szCs w:val="22"/>
        </w:rPr>
        <w:t xml:space="preserve">dwie kładki </w:t>
      </w:r>
      <w:r w:rsidR="00501F4F" w:rsidRPr="00501F4F">
        <w:rPr>
          <w:rFonts w:ascii="Arial" w:hAnsi="Arial" w:cs="Arial"/>
          <w:b/>
          <w:bCs/>
          <w:sz w:val="22"/>
          <w:szCs w:val="22"/>
        </w:rPr>
        <w:t>ułatwią</w:t>
      </w:r>
      <w:r w:rsidR="00501F4F">
        <w:rPr>
          <w:rFonts w:ascii="Arial" w:hAnsi="Arial" w:cs="Arial"/>
          <w:b/>
          <w:bCs/>
          <w:sz w:val="22"/>
          <w:szCs w:val="22"/>
        </w:rPr>
        <w:t xml:space="preserve"> dodatkowo komunikację.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Rozbudowa stacji Warszawa </w:t>
      </w:r>
      <w:r w:rsidR="00112C35">
        <w:rPr>
          <w:rFonts w:ascii="Arial" w:hAnsi="Arial" w:cs="Arial"/>
          <w:b/>
          <w:bCs/>
          <w:sz w:val="22"/>
          <w:szCs w:val="22"/>
        </w:rPr>
        <w:t xml:space="preserve">Gdańska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oraz otwarcie Warszawy Głównej zapewniają możliwości utrzymania połączeń podczas modernizacji linii średnicowej. </w:t>
      </w:r>
    </w:p>
    <w:p w:rsidR="002933A8" w:rsidRDefault="002933A8" w:rsidP="002933A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5C069D">
        <w:rPr>
          <w:rFonts w:eastAsia="Times New Roman" w:cs="Arial"/>
          <w:lang w:eastAsia="pl-PL"/>
        </w:rPr>
        <w:t>Stacja Warszawa Gdańska</w:t>
      </w:r>
      <w:r w:rsidR="00501F4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od dziś, 26 marca obsługuje </w:t>
      </w:r>
      <w:r w:rsidR="00112C35">
        <w:rPr>
          <w:rFonts w:eastAsia="Times New Roman" w:cs="Arial"/>
          <w:lang w:eastAsia="pl-PL"/>
        </w:rPr>
        <w:t xml:space="preserve">dodatkowo </w:t>
      </w:r>
      <w:r w:rsidRPr="005C069D">
        <w:rPr>
          <w:rFonts w:eastAsia="Times New Roman" w:cs="Arial"/>
          <w:lang w:eastAsia="pl-PL"/>
        </w:rPr>
        <w:t xml:space="preserve">ponad 40 pociągów PKP Intercity, które </w:t>
      </w:r>
      <w:r>
        <w:rPr>
          <w:rFonts w:eastAsia="Times New Roman" w:cs="Arial"/>
          <w:lang w:eastAsia="pl-PL"/>
        </w:rPr>
        <w:t xml:space="preserve">dotychczas </w:t>
      </w:r>
      <w:r w:rsidR="00112C35">
        <w:rPr>
          <w:rFonts w:eastAsia="Times New Roman" w:cs="Arial"/>
          <w:lang w:eastAsia="pl-PL"/>
        </w:rPr>
        <w:t xml:space="preserve">kursowały przez </w:t>
      </w:r>
      <w:r>
        <w:rPr>
          <w:rFonts w:eastAsia="Times New Roman" w:cs="Arial"/>
          <w:lang w:eastAsia="pl-PL"/>
        </w:rPr>
        <w:t>stacj</w:t>
      </w:r>
      <w:r w:rsidR="00112C35">
        <w:rPr>
          <w:rFonts w:eastAsia="Times New Roman" w:cs="Arial"/>
          <w:lang w:eastAsia="pl-PL"/>
        </w:rPr>
        <w:t>ę</w:t>
      </w:r>
      <w:r>
        <w:rPr>
          <w:rFonts w:eastAsia="Times New Roman" w:cs="Arial"/>
          <w:lang w:eastAsia="pl-PL"/>
        </w:rPr>
        <w:t xml:space="preserve"> Warszawa Zachodnia</w:t>
      </w:r>
      <w:r w:rsidR="00112C35">
        <w:rPr>
          <w:rFonts w:eastAsia="Times New Roman" w:cs="Arial"/>
          <w:lang w:eastAsia="pl-PL"/>
        </w:rPr>
        <w:t xml:space="preserve"> </w:t>
      </w:r>
      <w:r w:rsidRPr="00112C35">
        <w:rPr>
          <w:rFonts w:eastAsia="Times New Roman" w:cs="Arial"/>
          <w:lang w:eastAsia="pl-PL"/>
        </w:rPr>
        <w:t>do Warszawy Centralnej</w:t>
      </w:r>
      <w:r w:rsidR="00112C35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</w:t>
      </w:r>
      <w:r w:rsidR="00112C35">
        <w:rPr>
          <w:rFonts w:eastAsia="Times New Roman" w:cs="Arial"/>
          <w:lang w:eastAsia="pl-PL"/>
        </w:rPr>
        <w:t>Na Zachodniej wykonawca rozszerzył zakres prac o perony nr 6 i 7</w:t>
      </w:r>
      <w:r w:rsidR="00501F4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oraz </w:t>
      </w:r>
      <w:r w:rsidR="00501F4F">
        <w:rPr>
          <w:rFonts w:eastAsia="Times New Roman" w:cs="Arial"/>
          <w:lang w:eastAsia="pl-PL"/>
        </w:rPr>
        <w:t xml:space="preserve">o </w:t>
      </w:r>
      <w:r w:rsidR="00112C35">
        <w:rPr>
          <w:rFonts w:eastAsia="Times New Roman" w:cs="Arial"/>
          <w:lang w:eastAsia="pl-PL"/>
        </w:rPr>
        <w:t>obszar przejścia</w:t>
      </w:r>
      <w:r>
        <w:rPr>
          <w:rFonts w:eastAsia="Times New Roman" w:cs="Arial"/>
          <w:lang w:eastAsia="pl-PL"/>
        </w:rPr>
        <w:t xml:space="preserve"> podziemne</w:t>
      </w:r>
      <w:r w:rsidR="00112C35">
        <w:rPr>
          <w:rFonts w:eastAsia="Times New Roman" w:cs="Arial"/>
          <w:lang w:eastAsia="pl-PL"/>
        </w:rPr>
        <w:t>go</w:t>
      </w:r>
      <w:r>
        <w:rPr>
          <w:rFonts w:eastAsia="Times New Roman" w:cs="Arial"/>
          <w:lang w:eastAsia="pl-PL"/>
        </w:rPr>
        <w:t xml:space="preserve"> od strony ul. Tunelowej. Więcej o inwestycji </w:t>
      </w:r>
      <w:hyperlink r:id="rId8" w:history="1">
        <w:r w:rsidRPr="002F1D38">
          <w:rPr>
            <w:rStyle w:val="Hipercze"/>
            <w:rFonts w:eastAsia="Times New Roman" w:cs="Arial"/>
            <w:lang w:eastAsia="pl-PL"/>
          </w:rPr>
          <w:t>tutaj</w:t>
        </w:r>
      </w:hyperlink>
      <w:r>
        <w:rPr>
          <w:rFonts w:eastAsia="Times New Roman" w:cs="Arial"/>
          <w:lang w:eastAsia="pl-PL"/>
        </w:rPr>
        <w:t>.</w:t>
      </w:r>
    </w:p>
    <w:p w:rsidR="009B2EED" w:rsidRPr="009B2EED" w:rsidRDefault="00850E2E" w:rsidP="009B2EE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Ze stacji </w:t>
      </w:r>
      <w:r w:rsidR="009B2EED" w:rsidRPr="00D549A1">
        <w:rPr>
          <w:rFonts w:eastAsia="Times New Roman" w:cs="Arial"/>
          <w:b/>
          <w:lang w:eastAsia="pl-PL"/>
        </w:rPr>
        <w:t xml:space="preserve">Warszawa Gdańska </w:t>
      </w:r>
      <w:r>
        <w:rPr>
          <w:rFonts w:eastAsia="Times New Roman" w:cs="Arial"/>
          <w:b/>
          <w:lang w:eastAsia="pl-PL"/>
        </w:rPr>
        <w:t xml:space="preserve">korzystają dziś podróżni pociągów </w:t>
      </w:r>
      <w:r w:rsidR="006358D7">
        <w:rPr>
          <w:rFonts w:eastAsia="Times New Roman" w:cs="Arial"/>
          <w:lang w:eastAsia="pl-PL"/>
        </w:rPr>
        <w:t xml:space="preserve">kursujących między stolicą </w:t>
      </w:r>
      <w:r w:rsidR="00D549A1">
        <w:rPr>
          <w:rFonts w:eastAsia="Times New Roman" w:cs="Arial"/>
          <w:lang w:eastAsia="pl-PL"/>
        </w:rPr>
        <w:br/>
      </w:r>
      <w:r w:rsidR="006358D7">
        <w:rPr>
          <w:rFonts w:eastAsia="Times New Roman" w:cs="Arial"/>
          <w:lang w:eastAsia="pl-PL"/>
        </w:rPr>
        <w:t xml:space="preserve">a Łodzią Fabryczną m.in. </w:t>
      </w:r>
      <w:r w:rsidR="00DC7546">
        <w:rPr>
          <w:rFonts w:eastAsia="Times New Roman" w:cs="Arial"/>
          <w:lang w:eastAsia="pl-PL"/>
        </w:rPr>
        <w:t xml:space="preserve">IC, „Łodzianin”, IC „Boryna”, IC „Telimena”,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Rubinstein</w:t>
      </w:r>
      <w:r w:rsidR="002537B7">
        <w:rPr>
          <w:rFonts w:eastAsia="Times New Roman" w:cs="Arial"/>
          <w:lang w:eastAsia="pl-PL"/>
        </w:rPr>
        <w:t xml:space="preserve">”,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Łęcka</w:t>
      </w:r>
      <w:r w:rsidR="00DC7546">
        <w:rPr>
          <w:rFonts w:eastAsia="Times New Roman" w:cs="Arial"/>
          <w:lang w:eastAsia="pl-PL"/>
        </w:rPr>
        <w:t>” i</w:t>
      </w:r>
      <w:r w:rsidR="002537B7">
        <w:rPr>
          <w:rFonts w:eastAsia="Times New Roman" w:cs="Arial"/>
          <w:lang w:eastAsia="pl-PL"/>
        </w:rPr>
        <w:t xml:space="preserve">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Tuwim</w:t>
      </w:r>
      <w:r w:rsidR="002537B7">
        <w:rPr>
          <w:rFonts w:eastAsia="Times New Roman" w:cs="Arial"/>
          <w:lang w:eastAsia="pl-PL"/>
        </w:rPr>
        <w:t>”</w:t>
      </w:r>
      <w:r w:rsidR="00DC7546">
        <w:rPr>
          <w:rFonts w:eastAsia="Times New Roman" w:cs="Arial"/>
          <w:lang w:eastAsia="pl-PL"/>
        </w:rPr>
        <w:t xml:space="preserve">, </w:t>
      </w:r>
      <w:r w:rsidR="002537B7">
        <w:rPr>
          <w:rFonts w:eastAsia="Times New Roman" w:cs="Arial"/>
          <w:lang w:eastAsia="pl-PL"/>
        </w:rPr>
        <w:t>a także IC „</w:t>
      </w:r>
      <w:r w:rsidR="009B2EED" w:rsidRPr="009B2EED">
        <w:rPr>
          <w:rFonts w:eastAsia="Times New Roman" w:cs="Arial"/>
          <w:lang w:eastAsia="pl-PL"/>
        </w:rPr>
        <w:t>Zamenhof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Warszawa Gdańska – Zielona Góra,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 xml:space="preserve">„Noteć” rel. Piła – Warszawa Gdańska – Piła,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Warta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P</w:t>
      </w:r>
      <w:r w:rsidR="002537B7">
        <w:rPr>
          <w:rFonts w:eastAsia="Times New Roman" w:cs="Arial"/>
          <w:lang w:eastAsia="pl-PL"/>
        </w:rPr>
        <w:t xml:space="preserve">oznań Główny – Warszawa Gdańska,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Daszyński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Bielsko-Biała Główna/Zwardoń – Warszawa Gdańska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 xml:space="preserve">Warszawa Gdańska </w:t>
      </w:r>
      <w:r w:rsidR="009B2EED">
        <w:rPr>
          <w:rFonts w:eastAsia="Times New Roman" w:cs="Arial"/>
          <w:lang w:eastAsia="pl-PL"/>
        </w:rPr>
        <w:t>jest</w:t>
      </w:r>
      <w:r w:rsidR="00DC7546">
        <w:rPr>
          <w:rFonts w:eastAsia="Times New Roman" w:cs="Arial"/>
          <w:lang w:eastAsia="pl-PL"/>
        </w:rPr>
        <w:t xml:space="preserve"> </w:t>
      </w:r>
      <w:r w:rsidR="009B2EED">
        <w:rPr>
          <w:rFonts w:eastAsia="Times New Roman" w:cs="Arial"/>
          <w:lang w:eastAsia="pl-PL"/>
        </w:rPr>
        <w:t xml:space="preserve">jedynym postojem </w:t>
      </w:r>
      <w:r w:rsidR="00D549A1">
        <w:rPr>
          <w:rFonts w:eastAsia="Times New Roman" w:cs="Arial"/>
          <w:lang w:eastAsia="pl-PL"/>
        </w:rPr>
        <w:br/>
      </w:r>
      <w:r w:rsidR="009B2EED">
        <w:rPr>
          <w:rFonts w:eastAsia="Times New Roman" w:cs="Arial"/>
          <w:lang w:eastAsia="pl-PL"/>
        </w:rPr>
        <w:t>w stolicy</w:t>
      </w:r>
      <w:r w:rsidR="006358D7">
        <w:rPr>
          <w:rFonts w:eastAsia="Times New Roman" w:cs="Arial"/>
          <w:lang w:eastAsia="pl-PL"/>
        </w:rPr>
        <w:t xml:space="preserve"> dla</w:t>
      </w:r>
      <w:r w:rsidR="00DC7546">
        <w:rPr>
          <w:rFonts w:eastAsia="Times New Roman" w:cs="Arial"/>
          <w:lang w:eastAsia="pl-PL"/>
        </w:rPr>
        <w:t xml:space="preserve">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Lubuszanin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9B2EED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Zielona Góra – Chełm</w:t>
      </w:r>
      <w:r w:rsidR="009B2EED">
        <w:rPr>
          <w:rFonts w:eastAsia="Times New Roman" w:cs="Arial"/>
          <w:lang w:eastAsia="pl-PL"/>
        </w:rPr>
        <w:t xml:space="preserve">, </w:t>
      </w:r>
      <w:r w:rsidR="009B2EED" w:rsidRPr="009B2EED">
        <w:rPr>
          <w:rFonts w:eastAsia="Times New Roman" w:cs="Arial"/>
          <w:lang w:eastAsia="pl-PL"/>
        </w:rPr>
        <w:t xml:space="preserve">TLK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Parsęta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</w:t>
      </w:r>
      <w:r w:rsidR="009B2EED">
        <w:rPr>
          <w:rFonts w:eastAsia="Times New Roman" w:cs="Arial"/>
          <w:lang w:eastAsia="pl-PL"/>
        </w:rPr>
        <w:t xml:space="preserve">rel. Łódź Fabryczna – Kołobrzeg,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 xml:space="preserve">„Skarbek” rel. Olsztyn – Bielsko-Biała,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Pilecki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9B2EED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Racibórz – Białystok</w:t>
      </w:r>
      <w:r w:rsidR="009B2EED">
        <w:rPr>
          <w:rFonts w:eastAsia="Times New Roman" w:cs="Arial"/>
          <w:lang w:eastAsia="pl-PL"/>
        </w:rPr>
        <w:t>.</w:t>
      </w:r>
      <w:r w:rsidR="00C069ED">
        <w:rPr>
          <w:rFonts w:eastAsia="Times New Roman" w:cs="Arial"/>
          <w:lang w:eastAsia="pl-PL"/>
        </w:rPr>
        <w:t xml:space="preserve"> </w:t>
      </w:r>
    </w:p>
    <w:p w:rsidR="009E6E77" w:rsidRPr="00C05FBA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b/>
          <w:lang w:eastAsia="pl-PL"/>
        </w:rPr>
        <w:t xml:space="preserve">Na stacji Warszawa Gdańska </w:t>
      </w:r>
      <w:r w:rsidR="00850E2E">
        <w:rPr>
          <w:rFonts w:eastAsia="Times New Roman" w:cs="Arial"/>
          <w:b/>
          <w:lang w:eastAsia="pl-PL"/>
        </w:rPr>
        <w:t xml:space="preserve">pociągi zatrzymują się przy </w:t>
      </w:r>
      <w:r w:rsidR="00D543FA">
        <w:rPr>
          <w:rFonts w:eastAsia="Times New Roman" w:cs="Arial"/>
          <w:b/>
          <w:lang w:eastAsia="pl-PL"/>
        </w:rPr>
        <w:t>3 peron</w:t>
      </w:r>
      <w:r w:rsidR="00850E2E">
        <w:rPr>
          <w:rFonts w:eastAsia="Times New Roman" w:cs="Arial"/>
          <w:b/>
          <w:lang w:eastAsia="pl-PL"/>
        </w:rPr>
        <w:t xml:space="preserve">ach. </w:t>
      </w:r>
      <w:r w:rsidR="00850E2E" w:rsidRPr="00C069ED">
        <w:rPr>
          <w:rFonts w:eastAsia="Times New Roman" w:cs="Arial"/>
          <w:lang w:eastAsia="pl-PL"/>
        </w:rPr>
        <w:t>Na każdym są windy. Dodatkowo w zakresie przebudowy stacji przygotowan</w:t>
      </w:r>
      <w:r w:rsidR="00C069ED">
        <w:rPr>
          <w:rFonts w:eastAsia="Times New Roman" w:cs="Arial"/>
          <w:lang w:eastAsia="pl-PL"/>
        </w:rPr>
        <w:t>e zostały</w:t>
      </w:r>
      <w:r w:rsidR="00850E2E" w:rsidRPr="00C069ED">
        <w:rPr>
          <w:rFonts w:eastAsia="Times New Roman" w:cs="Arial"/>
          <w:lang w:eastAsia="pl-PL"/>
        </w:rPr>
        <w:t xml:space="preserve"> schody ruchome.</w:t>
      </w:r>
      <w:r w:rsidR="00850E2E">
        <w:rPr>
          <w:rFonts w:eastAsia="Times New Roman" w:cs="Arial"/>
          <w:b/>
          <w:lang w:eastAsia="pl-PL"/>
        </w:rPr>
        <w:t xml:space="preserve"> </w:t>
      </w:r>
      <w:r w:rsidR="00892324" w:rsidRPr="00C05FBA">
        <w:rPr>
          <w:rFonts w:eastAsia="Times New Roman" w:cs="Arial"/>
          <w:lang w:eastAsia="pl-PL"/>
        </w:rPr>
        <w:t xml:space="preserve">Od stycznia </w:t>
      </w:r>
      <w:r w:rsidR="00D543FA">
        <w:rPr>
          <w:rFonts w:eastAsia="Times New Roman" w:cs="Arial"/>
          <w:lang w:eastAsia="pl-PL"/>
        </w:rPr>
        <w:t xml:space="preserve">br. </w:t>
      </w:r>
      <w:r w:rsidR="00892324" w:rsidRPr="00C05FBA">
        <w:rPr>
          <w:rFonts w:eastAsia="Times New Roman" w:cs="Arial"/>
          <w:lang w:eastAsia="pl-PL"/>
        </w:rPr>
        <w:t xml:space="preserve">schody ruchome ułatwiły dostęp na peron nr 4. </w:t>
      </w:r>
      <w:r w:rsidR="00C069ED">
        <w:rPr>
          <w:rFonts w:eastAsia="Times New Roman" w:cs="Arial"/>
          <w:lang w:eastAsia="pl-PL"/>
        </w:rPr>
        <w:t>W ostatnich dniach także na pozostałe dwa perony. Bezpieczną komunikacje między peronami, dworcem oraz do metra, tramwajów i autobusów zapewnia przejście podziemne.</w:t>
      </w:r>
      <w:r w:rsidR="00112C35">
        <w:rPr>
          <w:rFonts w:eastAsia="Times New Roman" w:cs="Arial"/>
          <w:lang w:eastAsia="pl-PL"/>
        </w:rPr>
        <w:t xml:space="preserve"> </w:t>
      </w:r>
      <w:r w:rsidR="009E6E77" w:rsidRPr="002933A8">
        <w:rPr>
          <w:rFonts w:eastAsia="Times New Roman" w:cs="Arial"/>
          <w:lang w:eastAsia="pl-PL"/>
        </w:rPr>
        <w:t>Komunikację w obszarze Warszawy Gdańskiej ułatwią dwie kładki</w:t>
      </w:r>
      <w:r w:rsidR="00D543FA">
        <w:rPr>
          <w:rFonts w:eastAsia="Times New Roman" w:cs="Arial"/>
          <w:lang w:eastAsia="pl-PL"/>
        </w:rPr>
        <w:t xml:space="preserve"> </w:t>
      </w:r>
      <w:r w:rsidR="002933A8">
        <w:rPr>
          <w:rFonts w:eastAsia="Times New Roman" w:cs="Arial"/>
          <w:lang w:eastAsia="pl-PL"/>
        </w:rPr>
        <w:t xml:space="preserve">- </w:t>
      </w:r>
      <w:r w:rsidR="00D543FA">
        <w:rPr>
          <w:rFonts w:eastAsia="Times New Roman" w:cs="Arial"/>
          <w:lang w:eastAsia="pl-PL"/>
        </w:rPr>
        <w:t xml:space="preserve">od strony </w:t>
      </w:r>
      <w:r w:rsidR="00D543FA" w:rsidRPr="00C05FBA">
        <w:rPr>
          <w:rFonts w:eastAsia="Times New Roman" w:cs="Arial"/>
          <w:lang w:eastAsia="pl-PL"/>
        </w:rPr>
        <w:t>wiaduktu drogowego na ul. Mickiewicza</w:t>
      </w:r>
      <w:r w:rsidR="002933A8">
        <w:rPr>
          <w:rFonts w:eastAsia="Times New Roman" w:cs="Arial"/>
          <w:lang w:eastAsia="pl-PL"/>
        </w:rPr>
        <w:t xml:space="preserve"> i </w:t>
      </w:r>
      <w:r w:rsidR="00D543FA" w:rsidRPr="00C05FBA">
        <w:rPr>
          <w:rFonts w:eastAsia="Times New Roman" w:cs="Arial"/>
          <w:lang w:eastAsia="pl-PL"/>
        </w:rPr>
        <w:t xml:space="preserve">od </w:t>
      </w:r>
      <w:r w:rsidR="00D543FA">
        <w:rPr>
          <w:rFonts w:eastAsia="Times New Roman" w:cs="Arial"/>
          <w:lang w:eastAsia="pl-PL"/>
        </w:rPr>
        <w:t xml:space="preserve">zachodniej strony stacji, </w:t>
      </w:r>
      <w:r w:rsidR="002933A8">
        <w:rPr>
          <w:rFonts w:eastAsia="Times New Roman" w:cs="Arial"/>
          <w:lang w:eastAsia="pl-PL"/>
        </w:rPr>
        <w:t xml:space="preserve">od peronów do </w:t>
      </w:r>
      <w:r w:rsidR="00D543FA" w:rsidRPr="00C05FBA">
        <w:rPr>
          <w:rFonts w:eastAsia="Times New Roman" w:cs="Arial"/>
          <w:lang w:eastAsia="pl-PL"/>
        </w:rPr>
        <w:t xml:space="preserve">ul. Kłopot </w:t>
      </w:r>
      <w:r w:rsidR="002933A8">
        <w:rPr>
          <w:rFonts w:eastAsia="Times New Roman" w:cs="Arial"/>
          <w:lang w:eastAsia="pl-PL"/>
        </w:rPr>
        <w:t>i</w:t>
      </w:r>
      <w:r w:rsidR="00D543FA" w:rsidRPr="00C05FBA">
        <w:rPr>
          <w:rFonts w:eastAsia="Times New Roman" w:cs="Arial"/>
          <w:lang w:eastAsia="pl-PL"/>
        </w:rPr>
        <w:t xml:space="preserve"> ul. Felińskiego.</w:t>
      </w:r>
      <w:r w:rsidR="00D543FA">
        <w:rPr>
          <w:rFonts w:eastAsia="Times New Roman" w:cs="Arial"/>
          <w:lang w:eastAsia="pl-PL"/>
        </w:rPr>
        <w:t xml:space="preserve"> </w:t>
      </w:r>
      <w:r w:rsidR="00D543FA" w:rsidRPr="00C05FBA">
        <w:rPr>
          <w:rFonts w:eastAsia="Times New Roman" w:cs="Arial"/>
          <w:lang w:eastAsia="pl-PL"/>
        </w:rPr>
        <w:t>Przejścia udostępnione będą w połowie roku.</w:t>
      </w:r>
    </w:p>
    <w:p w:rsidR="0062713D" w:rsidRPr="00C05FBA" w:rsidRDefault="00D144B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>P</w:t>
      </w:r>
      <w:r w:rsidR="0062713D" w:rsidRPr="00C05FBA">
        <w:rPr>
          <w:rFonts w:eastAsia="Times New Roman" w:cs="Arial"/>
          <w:lang w:eastAsia="pl-PL"/>
        </w:rPr>
        <w:t>asażerów, któr</w:t>
      </w:r>
      <w:r w:rsidRPr="00C05FBA">
        <w:rPr>
          <w:rFonts w:eastAsia="Times New Roman" w:cs="Arial"/>
          <w:lang w:eastAsia="pl-PL"/>
        </w:rPr>
        <w:t>zy podróżują do Warszawy lub przewidują</w:t>
      </w:r>
      <w:r w:rsidR="0062713D" w:rsidRPr="00C05FBA">
        <w:rPr>
          <w:rFonts w:eastAsia="Times New Roman" w:cs="Arial"/>
          <w:lang w:eastAsia="pl-PL"/>
        </w:rPr>
        <w:t xml:space="preserve"> przesiadkę w </w:t>
      </w:r>
      <w:r w:rsidRPr="00C05FBA">
        <w:rPr>
          <w:rFonts w:eastAsia="Times New Roman" w:cs="Arial"/>
          <w:lang w:eastAsia="pl-PL"/>
        </w:rPr>
        <w:t>stolicy</w:t>
      </w:r>
      <w:r w:rsidR="0062713D" w:rsidRPr="00C05FBA">
        <w:rPr>
          <w:rFonts w:eastAsia="Times New Roman" w:cs="Arial"/>
          <w:lang w:eastAsia="pl-PL"/>
        </w:rPr>
        <w:t>, prosimy o zwrócenie uwagi na zmiany w kursowaniu pociągów na </w:t>
      </w:r>
      <w:hyperlink r:id="rId9" w:tgtFrame="_blank" w:tooltip="Link do Portalu Pasażera. Uwaga, otwiera nowe okno przeglądarki" w:history="1">
        <w:r w:rsidR="0062713D" w:rsidRPr="00C05FBA">
          <w:rPr>
            <w:rStyle w:val="Hipercze"/>
            <w:rFonts w:eastAsia="Times New Roman" w:cs="Arial"/>
            <w:lang w:eastAsia="pl-PL"/>
          </w:rPr>
          <w:t>portalpasazera.pl</w:t>
        </w:r>
      </w:hyperlink>
      <w:r w:rsidR="0062713D" w:rsidRPr="00C05FBA">
        <w:rPr>
          <w:rFonts w:eastAsia="Times New Roman" w:cs="Arial"/>
          <w:lang w:eastAsia="pl-PL"/>
        </w:rPr>
        <w:t> oraz na stronach przewoźników. Lista pociągów ze zmienioną trasą kursowania jest dostępna również na specjalnej stronie uruchomionej przez PKP Intercity </w:t>
      </w:r>
      <w:r w:rsidR="004C4961" w:rsidRPr="00C05FBA">
        <w:rPr>
          <w:rFonts w:eastAsia="Times New Roman" w:cs="Arial"/>
          <w:lang w:eastAsia="pl-PL"/>
        </w:rPr>
        <w:t xml:space="preserve"> </w:t>
      </w:r>
      <w:hyperlink r:id="rId10" w:tgtFrame="_blank" w:tooltip="Link do informacji o zmianach w kursowaniu pociągów na stronie Intercity. Uwaga, otwiera nowe okno przeglądarki." w:history="1">
        <w:r w:rsidRPr="00C05FBA">
          <w:rPr>
            <w:rStyle w:val="Hipercze"/>
            <w:rFonts w:eastAsia="Times New Roman" w:cs="Arial"/>
            <w:lang w:eastAsia="pl-PL"/>
          </w:rPr>
          <w:t>intercity.pl/</w:t>
        </w:r>
        <w:proofErr w:type="spellStart"/>
        <w:r w:rsidRPr="00C05FBA">
          <w:rPr>
            <w:rStyle w:val="Hipercze"/>
            <w:rFonts w:eastAsia="Times New Roman" w:cs="Arial"/>
            <w:lang w:eastAsia="pl-PL"/>
          </w:rPr>
          <w:t>wwk</w:t>
        </w:r>
        <w:proofErr w:type="spellEnd"/>
      </w:hyperlink>
      <w:r w:rsidRPr="00C05FBA">
        <w:rPr>
          <w:rFonts w:eastAsia="Times New Roman" w:cs="Arial"/>
          <w:lang w:eastAsia="pl-PL"/>
        </w:rPr>
        <w:t xml:space="preserve">  </w:t>
      </w:r>
    </w:p>
    <w:p w:rsidR="0062713D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lastRenderedPageBreak/>
        <w:t xml:space="preserve">Modernizacja stacji </w:t>
      </w:r>
      <w:r w:rsidR="00C15DE0" w:rsidRPr="00C05FBA">
        <w:rPr>
          <w:rFonts w:eastAsia="Times New Roman" w:cs="Arial"/>
          <w:lang w:eastAsia="pl-PL"/>
        </w:rPr>
        <w:t xml:space="preserve">Warszawa Gdańska </w:t>
      </w:r>
      <w:r w:rsidR="008E4931" w:rsidRPr="00C05FBA">
        <w:rPr>
          <w:rFonts w:eastAsia="Times New Roman" w:cs="Arial"/>
          <w:lang w:eastAsia="pl-PL"/>
        </w:rPr>
        <w:t xml:space="preserve">o wartości 63 mln zł </w:t>
      </w:r>
      <w:r w:rsidRPr="00C05FBA">
        <w:rPr>
          <w:rFonts w:eastAsia="Times New Roman" w:cs="Arial"/>
          <w:lang w:eastAsia="pl-PL"/>
        </w:rPr>
        <w:t>jest realizowana</w:t>
      </w:r>
      <w:r w:rsidR="00C15DE0" w:rsidRPr="00C05FBA">
        <w:rPr>
          <w:rFonts w:eastAsia="Times New Roman" w:cs="Arial"/>
          <w:lang w:eastAsia="pl-PL"/>
        </w:rPr>
        <w:t xml:space="preserve"> w ramach projektu POIiŚ 5.1-13: </w:t>
      </w:r>
      <w:r w:rsidRPr="00C05FBA">
        <w:rPr>
          <w:rFonts w:eastAsia="Times New Roman" w:cs="Arial"/>
          <w:lang w:eastAsia="pl-PL"/>
        </w:rPr>
        <w:t>„Prace na linii średnicowej w Warszawie na odcinku Warszawa Wschodnia - Warszawa Zachodnia"</w:t>
      </w:r>
      <w:r w:rsidR="00C15DE0" w:rsidRPr="00C05FBA">
        <w:rPr>
          <w:rFonts w:eastAsia="Times New Roman" w:cs="Arial"/>
          <w:lang w:eastAsia="pl-PL"/>
        </w:rPr>
        <w:t>. Projekt ubiega się o współfinansowanie</w:t>
      </w:r>
      <w:r w:rsidRPr="00C05FBA">
        <w:rPr>
          <w:rFonts w:eastAsia="Times New Roman" w:cs="Arial"/>
          <w:lang w:eastAsia="pl-PL"/>
        </w:rPr>
        <w:t xml:space="preserve"> ze środków POIiŚ do 85% wydatków kwalifikowanych.</w:t>
      </w:r>
    </w:p>
    <w:p w:rsidR="007C2122" w:rsidRPr="00AE2F40" w:rsidRDefault="007C2122" w:rsidP="00AE2F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shd w:val="clear" w:color="auto" w:fill="FFFFFF"/>
        </w:rPr>
        <w:t>Więcej informacji na stronie </w:t>
      </w:r>
      <w:hyperlink r:id="rId11" w:tgtFrame="_blank" w:history="1">
        <w:r>
          <w:rPr>
            <w:rStyle w:val="Hipercze"/>
            <w:rFonts w:cs="Arial"/>
            <w:color w:val="0174B7"/>
            <w:bdr w:val="none" w:sz="0" w:space="0" w:color="auto" w:frame="1"/>
            <w:shd w:val="clear" w:color="auto" w:fill="FFFFFF"/>
          </w:rPr>
          <w:t>www.stolicadobrychrelacji.pl</w:t>
        </w:r>
      </w:hyperlink>
      <w:r>
        <w:rPr>
          <w:rFonts w:cs="Arial"/>
          <w:color w:val="003C66"/>
          <w:shd w:val="clear" w:color="auto" w:fill="FFFFFF"/>
        </w:rPr>
        <w:t>.</w:t>
      </w:r>
    </w:p>
    <w:p w:rsidR="00AC2E8D" w:rsidRDefault="00AC2E8D" w:rsidP="00AC2E8D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bookmarkStart w:id="0" w:name="_GoBack"/>
      <w:bookmarkEnd w:id="0"/>
    </w:p>
    <w:p w:rsidR="00832D1C" w:rsidRPr="00832D1C" w:rsidRDefault="00832D1C" w:rsidP="00C05FBA">
      <w:pPr>
        <w:shd w:val="clear" w:color="auto" w:fill="FFFFFF"/>
        <w:spacing w:after="225" w:line="369" w:lineRule="atLeast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Projekt ubiega się o współfinansowanie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p w:rsidR="00832D1C" w:rsidRPr="00832D1C" w:rsidRDefault="00832D1C" w:rsidP="00832D1C">
      <w:pPr>
        <w:spacing w:line="360" w:lineRule="auto"/>
      </w:pPr>
    </w:p>
    <w:sectPr w:rsidR="00832D1C" w:rsidRPr="00832D1C" w:rsidSect="00C97AD9">
      <w:headerReference w:type="first" r:id="rId12"/>
      <w:footerReference w:type="first" r:id="rId13"/>
      <w:pgSz w:w="11906" w:h="16838"/>
      <w:pgMar w:top="709" w:right="849" w:bottom="851" w:left="1134" w:header="709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D3" w:rsidRDefault="007666D3" w:rsidP="009D1AEB">
      <w:pPr>
        <w:spacing w:after="0" w:line="240" w:lineRule="auto"/>
      </w:pPr>
      <w:r>
        <w:separator/>
      </w:r>
    </w:p>
  </w:endnote>
  <w:endnote w:type="continuationSeparator" w:id="0">
    <w:p w:rsidR="007666D3" w:rsidRDefault="007666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D3" w:rsidRDefault="007666D3" w:rsidP="009D1AEB">
      <w:pPr>
        <w:spacing w:after="0" w:line="240" w:lineRule="auto"/>
      </w:pPr>
      <w:r>
        <w:separator/>
      </w:r>
    </w:p>
  </w:footnote>
  <w:footnote w:type="continuationSeparator" w:id="0">
    <w:p w:rsidR="007666D3" w:rsidRDefault="007666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569D9BD" wp14:editId="18D2DCA3">
          <wp:extent cx="6089650" cy="588013"/>
          <wp:effectExtent l="0" t="0" r="6350" b="2540"/>
          <wp:docPr id="34" name="Obraz 3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71CCC" wp14:editId="4AC8B82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71C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077E0"/>
    <w:rsid w:val="00010128"/>
    <w:rsid w:val="000145C2"/>
    <w:rsid w:val="000308AC"/>
    <w:rsid w:val="00063392"/>
    <w:rsid w:val="00065A75"/>
    <w:rsid w:val="00070CDD"/>
    <w:rsid w:val="0007611B"/>
    <w:rsid w:val="000774B5"/>
    <w:rsid w:val="00091889"/>
    <w:rsid w:val="000A4450"/>
    <w:rsid w:val="000C6C62"/>
    <w:rsid w:val="000F112E"/>
    <w:rsid w:val="000F22BA"/>
    <w:rsid w:val="00103FBE"/>
    <w:rsid w:val="00105FBD"/>
    <w:rsid w:val="00112C35"/>
    <w:rsid w:val="00125BF8"/>
    <w:rsid w:val="001276E3"/>
    <w:rsid w:val="00130948"/>
    <w:rsid w:val="00130FED"/>
    <w:rsid w:val="00133DB9"/>
    <w:rsid w:val="001364D4"/>
    <w:rsid w:val="0015316E"/>
    <w:rsid w:val="00157730"/>
    <w:rsid w:val="00174F00"/>
    <w:rsid w:val="00176281"/>
    <w:rsid w:val="00183923"/>
    <w:rsid w:val="00186713"/>
    <w:rsid w:val="00195567"/>
    <w:rsid w:val="00195A09"/>
    <w:rsid w:val="001962D6"/>
    <w:rsid w:val="001D245F"/>
    <w:rsid w:val="001D7EAB"/>
    <w:rsid w:val="0022719E"/>
    <w:rsid w:val="002367B3"/>
    <w:rsid w:val="00236985"/>
    <w:rsid w:val="002415DF"/>
    <w:rsid w:val="002464CE"/>
    <w:rsid w:val="002507A1"/>
    <w:rsid w:val="00253356"/>
    <w:rsid w:val="002537B7"/>
    <w:rsid w:val="0026760F"/>
    <w:rsid w:val="002709FC"/>
    <w:rsid w:val="00273884"/>
    <w:rsid w:val="00277762"/>
    <w:rsid w:val="00291328"/>
    <w:rsid w:val="002933A8"/>
    <w:rsid w:val="002A2EAA"/>
    <w:rsid w:val="002A68AF"/>
    <w:rsid w:val="002B33E7"/>
    <w:rsid w:val="002C29CC"/>
    <w:rsid w:val="002C4D6E"/>
    <w:rsid w:val="002C6985"/>
    <w:rsid w:val="002D35BC"/>
    <w:rsid w:val="002D73AE"/>
    <w:rsid w:val="002F1D38"/>
    <w:rsid w:val="002F6767"/>
    <w:rsid w:val="003414D2"/>
    <w:rsid w:val="00350D9E"/>
    <w:rsid w:val="00354F04"/>
    <w:rsid w:val="00371750"/>
    <w:rsid w:val="00376F48"/>
    <w:rsid w:val="0041557A"/>
    <w:rsid w:val="004502EE"/>
    <w:rsid w:val="004667B3"/>
    <w:rsid w:val="00471F28"/>
    <w:rsid w:val="004746F8"/>
    <w:rsid w:val="004836B7"/>
    <w:rsid w:val="004952B6"/>
    <w:rsid w:val="004964BB"/>
    <w:rsid w:val="004A0BFE"/>
    <w:rsid w:val="004A6BFB"/>
    <w:rsid w:val="004B68A8"/>
    <w:rsid w:val="004B7A38"/>
    <w:rsid w:val="004C4961"/>
    <w:rsid w:val="004D0BF6"/>
    <w:rsid w:val="00501F4F"/>
    <w:rsid w:val="00502188"/>
    <w:rsid w:val="0050445A"/>
    <w:rsid w:val="00507A29"/>
    <w:rsid w:val="00513226"/>
    <w:rsid w:val="005211DF"/>
    <w:rsid w:val="00551A41"/>
    <w:rsid w:val="00570756"/>
    <w:rsid w:val="00570DE7"/>
    <w:rsid w:val="00596BC5"/>
    <w:rsid w:val="005C069D"/>
    <w:rsid w:val="005C1412"/>
    <w:rsid w:val="005D2C09"/>
    <w:rsid w:val="005E458E"/>
    <w:rsid w:val="00624804"/>
    <w:rsid w:val="0062713D"/>
    <w:rsid w:val="006326DC"/>
    <w:rsid w:val="006354E8"/>
    <w:rsid w:val="006358D7"/>
    <w:rsid w:val="0063625B"/>
    <w:rsid w:val="00650AC9"/>
    <w:rsid w:val="00666177"/>
    <w:rsid w:val="00666926"/>
    <w:rsid w:val="00667351"/>
    <w:rsid w:val="00670FA5"/>
    <w:rsid w:val="00674384"/>
    <w:rsid w:val="00682523"/>
    <w:rsid w:val="00685EAA"/>
    <w:rsid w:val="006B6895"/>
    <w:rsid w:val="006C1FE4"/>
    <w:rsid w:val="006C6C1C"/>
    <w:rsid w:val="006D2E1A"/>
    <w:rsid w:val="006F369D"/>
    <w:rsid w:val="007063BD"/>
    <w:rsid w:val="00713EBB"/>
    <w:rsid w:val="007322CD"/>
    <w:rsid w:val="007666D3"/>
    <w:rsid w:val="00766ED0"/>
    <w:rsid w:val="00791384"/>
    <w:rsid w:val="007A7C64"/>
    <w:rsid w:val="007C2122"/>
    <w:rsid w:val="007F3648"/>
    <w:rsid w:val="00831D13"/>
    <w:rsid w:val="00832D1C"/>
    <w:rsid w:val="00842643"/>
    <w:rsid w:val="00850E2E"/>
    <w:rsid w:val="00850E57"/>
    <w:rsid w:val="00853C10"/>
    <w:rsid w:val="00860074"/>
    <w:rsid w:val="00873630"/>
    <w:rsid w:val="00877875"/>
    <w:rsid w:val="00892324"/>
    <w:rsid w:val="008A0450"/>
    <w:rsid w:val="008B389E"/>
    <w:rsid w:val="008B4F08"/>
    <w:rsid w:val="008C6D24"/>
    <w:rsid w:val="008D5F42"/>
    <w:rsid w:val="008E4931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563A0"/>
    <w:rsid w:val="00974634"/>
    <w:rsid w:val="0098186A"/>
    <w:rsid w:val="00993D75"/>
    <w:rsid w:val="009B2EED"/>
    <w:rsid w:val="009C3137"/>
    <w:rsid w:val="009D1AEB"/>
    <w:rsid w:val="009E6E77"/>
    <w:rsid w:val="009E756B"/>
    <w:rsid w:val="00A15AED"/>
    <w:rsid w:val="00A467B5"/>
    <w:rsid w:val="00A56971"/>
    <w:rsid w:val="00A57407"/>
    <w:rsid w:val="00A75C2B"/>
    <w:rsid w:val="00A84CDD"/>
    <w:rsid w:val="00A86FC7"/>
    <w:rsid w:val="00A9239E"/>
    <w:rsid w:val="00A95573"/>
    <w:rsid w:val="00AA64D4"/>
    <w:rsid w:val="00AB7B05"/>
    <w:rsid w:val="00AC2669"/>
    <w:rsid w:val="00AC2E8D"/>
    <w:rsid w:val="00AE2F40"/>
    <w:rsid w:val="00B1569A"/>
    <w:rsid w:val="00B543F1"/>
    <w:rsid w:val="00B71DE4"/>
    <w:rsid w:val="00B73462"/>
    <w:rsid w:val="00B85E39"/>
    <w:rsid w:val="00B9096E"/>
    <w:rsid w:val="00B93B33"/>
    <w:rsid w:val="00BA17EE"/>
    <w:rsid w:val="00BE117A"/>
    <w:rsid w:val="00BE7E75"/>
    <w:rsid w:val="00C05FBA"/>
    <w:rsid w:val="00C069ED"/>
    <w:rsid w:val="00C15DE0"/>
    <w:rsid w:val="00C22107"/>
    <w:rsid w:val="00C403E7"/>
    <w:rsid w:val="00C42AE1"/>
    <w:rsid w:val="00C50A44"/>
    <w:rsid w:val="00C9375E"/>
    <w:rsid w:val="00C97AD9"/>
    <w:rsid w:val="00CA1E60"/>
    <w:rsid w:val="00CA292D"/>
    <w:rsid w:val="00CC3C38"/>
    <w:rsid w:val="00CC5659"/>
    <w:rsid w:val="00CE68D9"/>
    <w:rsid w:val="00CE7230"/>
    <w:rsid w:val="00D144BD"/>
    <w:rsid w:val="00D149FC"/>
    <w:rsid w:val="00D157BC"/>
    <w:rsid w:val="00D5089B"/>
    <w:rsid w:val="00D543FA"/>
    <w:rsid w:val="00D549A1"/>
    <w:rsid w:val="00D62E92"/>
    <w:rsid w:val="00D64771"/>
    <w:rsid w:val="00D90818"/>
    <w:rsid w:val="00D908F0"/>
    <w:rsid w:val="00D96F47"/>
    <w:rsid w:val="00DA137D"/>
    <w:rsid w:val="00DB26CA"/>
    <w:rsid w:val="00DB351A"/>
    <w:rsid w:val="00DB4340"/>
    <w:rsid w:val="00DB6538"/>
    <w:rsid w:val="00DC0FF5"/>
    <w:rsid w:val="00DC14BA"/>
    <w:rsid w:val="00DC7546"/>
    <w:rsid w:val="00E00662"/>
    <w:rsid w:val="00E030F6"/>
    <w:rsid w:val="00E47F01"/>
    <w:rsid w:val="00E82349"/>
    <w:rsid w:val="00E94779"/>
    <w:rsid w:val="00E94CA8"/>
    <w:rsid w:val="00EA1651"/>
    <w:rsid w:val="00EB4FA1"/>
    <w:rsid w:val="00ED7B98"/>
    <w:rsid w:val="00EE086D"/>
    <w:rsid w:val="00EE7643"/>
    <w:rsid w:val="00F05689"/>
    <w:rsid w:val="00F115A4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warszawa-zachodnia-zmiana-w-podrozach-i-budowa-nowej-stacji-508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licadobrychrelacj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city.pl/w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pasazer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718-EE41-4526-9AB7-B36AF7AC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 jeszcze ważniejszym węzłem komunikacyjnym dla podróżnych</vt:lpstr>
    </vt:vector>
  </TitlesOfParts>
  <Company>PKP PLK S.A.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 jeszcze ważniejszym węzłem komunikacyjnym dla podróżnych</dc:title>
  <dc:subject/>
  <dc:creator>PKP Polskie Linie Kolejowe S.A.</dc:creator>
  <cp:keywords/>
  <dc:description/>
  <cp:lastModifiedBy>Błażejczyk Marta</cp:lastModifiedBy>
  <cp:revision>2</cp:revision>
  <dcterms:created xsi:type="dcterms:W3CDTF">2021-03-26T14:15:00Z</dcterms:created>
  <dcterms:modified xsi:type="dcterms:W3CDTF">2021-03-26T14:15:00Z</dcterms:modified>
</cp:coreProperties>
</file>