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7DDD" w14:textId="77777777" w:rsidR="0063625B" w:rsidRDefault="0063625B" w:rsidP="009D1AEB">
      <w:pPr>
        <w:jc w:val="right"/>
        <w:rPr>
          <w:rFonts w:cs="Arial"/>
        </w:rPr>
      </w:pPr>
    </w:p>
    <w:p w14:paraId="72205C07" w14:textId="77777777" w:rsidR="0063625B" w:rsidRDefault="0063625B" w:rsidP="009D1AEB">
      <w:pPr>
        <w:jc w:val="right"/>
        <w:rPr>
          <w:rFonts w:cs="Arial"/>
        </w:rPr>
      </w:pPr>
    </w:p>
    <w:p w14:paraId="5E776317" w14:textId="77777777" w:rsidR="0063625B" w:rsidRDefault="0063625B" w:rsidP="009D1AEB">
      <w:pPr>
        <w:jc w:val="right"/>
        <w:rPr>
          <w:rFonts w:cs="Arial"/>
        </w:rPr>
      </w:pPr>
    </w:p>
    <w:p w14:paraId="25214E96" w14:textId="6DA81FCB" w:rsidR="00277762" w:rsidRDefault="009D1AEB" w:rsidP="00266306">
      <w:pPr>
        <w:spacing w:after="240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4C7402">
        <w:rPr>
          <w:rFonts w:cs="Arial"/>
        </w:rPr>
        <w:t>27</w:t>
      </w:r>
      <w:r w:rsidR="001150CA">
        <w:rPr>
          <w:rFonts w:cs="Arial"/>
        </w:rPr>
        <w:t xml:space="preserve"> </w:t>
      </w:r>
      <w:r w:rsidR="00746F93">
        <w:rPr>
          <w:rFonts w:cs="Arial"/>
        </w:rPr>
        <w:t>października</w:t>
      </w:r>
      <w:r w:rsidR="001150CA">
        <w:rPr>
          <w:rFonts w:cs="Arial"/>
        </w:rPr>
        <w:t xml:space="preserve"> 2023</w:t>
      </w:r>
      <w:r w:rsidRPr="003D74BF">
        <w:rPr>
          <w:rFonts w:cs="Arial"/>
        </w:rPr>
        <w:t xml:space="preserve"> r.</w:t>
      </w:r>
    </w:p>
    <w:p w14:paraId="09D0932F" w14:textId="39DEBB19" w:rsidR="009D1AEB" w:rsidRPr="00D74420" w:rsidRDefault="004C7402" w:rsidP="00474C2D">
      <w:pPr>
        <w:pStyle w:val="Nagwek1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Stacja </w:t>
      </w:r>
      <w:r w:rsidR="00746F93" w:rsidRPr="00746F93">
        <w:rPr>
          <w:sz w:val="22"/>
          <w:szCs w:val="22"/>
        </w:rPr>
        <w:t>Warszawa Zachodnia</w:t>
      </w:r>
      <w:r>
        <w:rPr>
          <w:sz w:val="22"/>
          <w:szCs w:val="22"/>
        </w:rPr>
        <w:t xml:space="preserve"> Ambasadorką Bezpieczeństwa</w:t>
      </w:r>
    </w:p>
    <w:p w14:paraId="21AB1884" w14:textId="67ED5C61" w:rsidR="00560298" w:rsidRPr="00150638" w:rsidRDefault="004C7402" w:rsidP="00150638">
      <w:pPr>
        <w:spacing w:line="360" w:lineRule="auto"/>
        <w:rPr>
          <w:rFonts w:ascii="Calibri" w:hAnsi="Calibri" w:cs="Calibri"/>
        </w:rPr>
      </w:pPr>
      <w:r>
        <w:rPr>
          <w:rFonts w:cs="Arial"/>
          <w:b/>
        </w:rPr>
        <w:t xml:space="preserve">Warszawa Zachodnia to pierwsza w Polsce stacja, która została Ambasadorką Bezpieczeństwa. Długi na </w:t>
      </w:r>
      <w:r w:rsidR="00D72276">
        <w:rPr>
          <w:rFonts w:cs="Arial"/>
          <w:b/>
        </w:rPr>
        <w:t xml:space="preserve">ponad </w:t>
      </w:r>
      <w:r w:rsidR="00E615EA">
        <w:rPr>
          <w:rFonts w:cs="Arial"/>
          <w:b/>
        </w:rPr>
        <w:t xml:space="preserve">300 </w:t>
      </w:r>
      <w:r>
        <w:rPr>
          <w:rFonts w:cs="Arial"/>
          <w:b/>
        </w:rPr>
        <w:t xml:space="preserve">metrów mural codziennie przypomina tysiącom pasażerów przejeżdżających pociągami przez stołeczną stację o </w:t>
      </w:r>
      <w:r w:rsidR="00010045">
        <w:rPr>
          <w:rFonts w:cs="Arial"/>
          <w:b/>
        </w:rPr>
        <w:t xml:space="preserve">zachowaniu </w:t>
      </w:r>
      <w:r>
        <w:rPr>
          <w:rFonts w:cs="Arial"/>
          <w:b/>
        </w:rPr>
        <w:t>bezpieczeństw</w:t>
      </w:r>
      <w:r w:rsidR="00010045">
        <w:rPr>
          <w:rFonts w:cs="Arial"/>
          <w:b/>
        </w:rPr>
        <w:t>a</w:t>
      </w:r>
      <w:r>
        <w:rPr>
          <w:rFonts w:cs="Arial"/>
          <w:b/>
        </w:rPr>
        <w:t xml:space="preserve"> na przejazdach i </w:t>
      </w:r>
      <w:r w:rsidR="00EE310D">
        <w:rPr>
          <w:rFonts w:cs="Arial"/>
          <w:b/>
        </w:rPr>
        <w:t xml:space="preserve">na </w:t>
      </w:r>
      <w:r>
        <w:rPr>
          <w:rFonts w:cs="Arial"/>
          <w:b/>
        </w:rPr>
        <w:t xml:space="preserve">terenach kolejowych. </w:t>
      </w:r>
      <w:proofErr w:type="spellStart"/>
      <w:r w:rsidR="00B55288">
        <w:rPr>
          <w:rFonts w:cs="Arial"/>
          <w:b/>
        </w:rPr>
        <w:t>Streetartowe</w:t>
      </w:r>
      <w:proofErr w:type="spellEnd"/>
      <w:r w:rsidR="00B55288">
        <w:rPr>
          <w:rFonts w:cs="Arial"/>
          <w:b/>
        </w:rPr>
        <w:t xml:space="preserve"> dzieło</w:t>
      </w:r>
      <w:r>
        <w:rPr>
          <w:rFonts w:cs="Arial"/>
          <w:b/>
        </w:rPr>
        <w:t xml:space="preserve"> wykonane zostało w ramach kampanii </w:t>
      </w:r>
      <w:r w:rsidR="00F805CD">
        <w:rPr>
          <w:rFonts w:cs="Arial"/>
          <w:b/>
        </w:rPr>
        <w:t xml:space="preserve">społecznej „Bezpieczny Przejazd”, realizowanej przez </w:t>
      </w:r>
      <w:r w:rsidR="00D06ED5">
        <w:rPr>
          <w:rFonts w:cs="Arial"/>
          <w:b/>
        </w:rPr>
        <w:t>PKP P</w:t>
      </w:r>
      <w:r w:rsidR="00F805CD">
        <w:rPr>
          <w:rFonts w:cs="Arial"/>
          <w:b/>
        </w:rPr>
        <w:t xml:space="preserve">olskie Linie </w:t>
      </w:r>
      <w:r w:rsidR="00D06ED5">
        <w:rPr>
          <w:rFonts w:cs="Arial"/>
          <w:b/>
        </w:rPr>
        <w:t>K</w:t>
      </w:r>
      <w:r w:rsidR="00F805CD">
        <w:rPr>
          <w:rFonts w:cs="Arial"/>
          <w:b/>
        </w:rPr>
        <w:t>olejowe S.A.,</w:t>
      </w:r>
      <w:r>
        <w:rPr>
          <w:rFonts w:cs="Arial"/>
          <w:b/>
        </w:rPr>
        <w:t xml:space="preserve"> wspólnie z wykonawcą modernizacji stacji, firmą Budimex S.A.</w:t>
      </w:r>
    </w:p>
    <w:p w14:paraId="779A53CA" w14:textId="6975251C" w:rsidR="004C7402" w:rsidRDefault="004C7402" w:rsidP="00746F93">
      <w:pPr>
        <w:spacing w:before="120" w:after="120" w:line="360" w:lineRule="auto"/>
        <w:rPr>
          <w:rFonts w:cs="Arial"/>
        </w:rPr>
      </w:pPr>
      <w:r>
        <w:rPr>
          <w:rFonts w:cs="Arial"/>
        </w:rPr>
        <w:t xml:space="preserve">Mural o tematyce bezpieczeństwa namalowany został na części </w:t>
      </w:r>
      <w:r w:rsidR="00BC77CC">
        <w:rPr>
          <w:rFonts w:cs="Arial"/>
        </w:rPr>
        <w:t>wiaduktu M02</w:t>
      </w:r>
      <w:r w:rsidR="00F805CD">
        <w:rPr>
          <w:rFonts w:cs="Arial"/>
        </w:rPr>
        <w:t>,</w:t>
      </w:r>
      <w:r w:rsidR="00BC77CC">
        <w:rPr>
          <w:rFonts w:cs="Arial"/>
        </w:rPr>
        <w:t xml:space="preserve"> </w:t>
      </w:r>
      <w:r>
        <w:rPr>
          <w:rFonts w:cs="Arial"/>
        </w:rPr>
        <w:t xml:space="preserve">wybudowanego w ramach modernizacji stacji Warszawa Zachodnia. Obok </w:t>
      </w:r>
      <w:proofErr w:type="spellStart"/>
      <w:r w:rsidR="00B55288">
        <w:rPr>
          <w:rFonts w:cs="Arial"/>
        </w:rPr>
        <w:t>streetartowego</w:t>
      </w:r>
      <w:proofErr w:type="spellEnd"/>
      <w:r w:rsidR="00B55288">
        <w:rPr>
          <w:rFonts w:cs="Arial"/>
        </w:rPr>
        <w:t xml:space="preserve"> </w:t>
      </w:r>
      <w:r w:rsidR="00492400">
        <w:rPr>
          <w:rFonts w:cs="Arial"/>
        </w:rPr>
        <w:t xml:space="preserve">dzieła </w:t>
      </w:r>
      <w:r>
        <w:rPr>
          <w:rFonts w:cs="Arial"/>
        </w:rPr>
        <w:t xml:space="preserve">codziennie przejeżdża kilkaset pociągów w kierunku Łowicza, Poznania, </w:t>
      </w:r>
      <w:r w:rsidR="00B55288">
        <w:rPr>
          <w:rFonts w:cs="Arial"/>
        </w:rPr>
        <w:t xml:space="preserve">Katowic, Krakowa, </w:t>
      </w:r>
      <w:r>
        <w:rPr>
          <w:rFonts w:cs="Arial"/>
        </w:rPr>
        <w:t xml:space="preserve">Grodziska Mazowieckiego i Łodzi. </w:t>
      </w:r>
      <w:r w:rsidR="00B55288">
        <w:rPr>
          <w:rFonts w:cs="Arial"/>
        </w:rPr>
        <w:t xml:space="preserve">Mural ma łączną powierzchnię </w:t>
      </w:r>
      <w:r w:rsidR="00E615EA" w:rsidRPr="00E615EA">
        <w:rPr>
          <w:rFonts w:cs="Arial"/>
        </w:rPr>
        <w:t>1164</w:t>
      </w:r>
      <w:r w:rsidR="00B55288">
        <w:rPr>
          <w:rFonts w:cs="Arial"/>
        </w:rPr>
        <w:t xml:space="preserve"> m</w:t>
      </w:r>
      <w:r w:rsidR="00B55288" w:rsidRPr="00E615EA">
        <w:rPr>
          <w:rFonts w:cs="Arial"/>
          <w:vertAlign w:val="superscript"/>
        </w:rPr>
        <w:t>2</w:t>
      </w:r>
      <w:r w:rsidR="00283447">
        <w:rPr>
          <w:rFonts w:cs="Arial"/>
        </w:rPr>
        <w:t>, a</w:t>
      </w:r>
      <w:r w:rsidR="00B55288">
        <w:rPr>
          <w:rFonts w:cs="Arial"/>
        </w:rPr>
        <w:t xml:space="preserve"> do jego </w:t>
      </w:r>
      <w:r w:rsidR="00283447">
        <w:rPr>
          <w:rFonts w:cs="Arial"/>
        </w:rPr>
        <w:t xml:space="preserve">stworzenia </w:t>
      </w:r>
      <w:r w:rsidR="00B55288">
        <w:rPr>
          <w:rFonts w:cs="Arial"/>
        </w:rPr>
        <w:t xml:space="preserve">zużyto </w:t>
      </w:r>
      <w:r w:rsidR="00E615EA">
        <w:rPr>
          <w:rFonts w:cs="Arial"/>
        </w:rPr>
        <w:t xml:space="preserve">400 </w:t>
      </w:r>
      <w:r w:rsidR="00B55288">
        <w:rPr>
          <w:rFonts w:cs="Arial"/>
        </w:rPr>
        <w:t>litrów farb</w:t>
      </w:r>
      <w:r w:rsidR="00E615EA">
        <w:rPr>
          <w:rFonts w:cs="Arial"/>
        </w:rPr>
        <w:t xml:space="preserve"> i gruntu</w:t>
      </w:r>
      <w:r w:rsidR="00B55288">
        <w:rPr>
          <w:rFonts w:cs="Arial"/>
        </w:rPr>
        <w:t xml:space="preserve">. </w:t>
      </w:r>
      <w:r w:rsidR="00BC77CC">
        <w:rPr>
          <w:rFonts w:cs="Arial"/>
        </w:rPr>
        <w:t xml:space="preserve">Wykonanie </w:t>
      </w:r>
      <w:r w:rsidR="00B55288">
        <w:rPr>
          <w:rFonts w:cs="Arial"/>
        </w:rPr>
        <w:t>malowidła zabrał</w:t>
      </w:r>
      <w:r w:rsidR="00BC77CC">
        <w:rPr>
          <w:rFonts w:cs="Arial"/>
        </w:rPr>
        <w:t>o</w:t>
      </w:r>
      <w:r w:rsidR="00B55288">
        <w:rPr>
          <w:rFonts w:cs="Arial"/>
        </w:rPr>
        <w:t xml:space="preserve"> </w:t>
      </w:r>
      <w:r w:rsidR="00E615EA">
        <w:rPr>
          <w:rFonts w:cs="Arial"/>
        </w:rPr>
        <w:t xml:space="preserve">11 </w:t>
      </w:r>
      <w:r w:rsidR="00B55288">
        <w:rPr>
          <w:rFonts w:cs="Arial"/>
        </w:rPr>
        <w:t xml:space="preserve">artystom </w:t>
      </w:r>
      <w:r w:rsidR="00E615EA">
        <w:rPr>
          <w:rFonts w:cs="Arial"/>
        </w:rPr>
        <w:t>2 tygodnie</w:t>
      </w:r>
      <w:r w:rsidR="00B55288">
        <w:rPr>
          <w:rFonts w:cs="Arial"/>
        </w:rPr>
        <w:t xml:space="preserve">. </w:t>
      </w:r>
    </w:p>
    <w:p w14:paraId="26F7B14E" w14:textId="7DB26BFE" w:rsidR="00B55288" w:rsidRDefault="00B55288" w:rsidP="00746F93">
      <w:pPr>
        <w:spacing w:before="120" w:after="120" w:line="360" w:lineRule="auto"/>
        <w:rPr>
          <w:rFonts w:cs="Arial"/>
        </w:rPr>
      </w:pPr>
      <w:r>
        <w:rPr>
          <w:rFonts w:cs="Arial"/>
        </w:rPr>
        <w:t xml:space="preserve">Mural powstał w ramach wspólnej inicjatywy </w:t>
      </w:r>
      <w:r w:rsidR="00BC77CC">
        <w:rPr>
          <w:rFonts w:cs="Arial"/>
        </w:rPr>
        <w:t xml:space="preserve">PLK, organizatora </w:t>
      </w:r>
      <w:r>
        <w:rPr>
          <w:rFonts w:cs="Arial"/>
        </w:rPr>
        <w:t xml:space="preserve">kampanii </w:t>
      </w:r>
      <w:r w:rsidR="00E615EA">
        <w:rPr>
          <w:rFonts w:cs="Arial"/>
        </w:rPr>
        <w:t>„</w:t>
      </w:r>
      <w:r>
        <w:rPr>
          <w:rFonts w:cs="Arial"/>
        </w:rPr>
        <w:t>Bezpieczny Przejazd</w:t>
      </w:r>
      <w:r w:rsidR="00E615EA">
        <w:rPr>
          <w:rFonts w:cs="Arial"/>
        </w:rPr>
        <w:t>”</w:t>
      </w:r>
      <w:r>
        <w:rPr>
          <w:rFonts w:cs="Arial"/>
        </w:rPr>
        <w:t xml:space="preserve"> </w:t>
      </w:r>
      <w:r w:rsidR="00BC77CC">
        <w:rPr>
          <w:rFonts w:cs="Arial"/>
        </w:rPr>
        <w:t>oraz Budimex S.A.,</w:t>
      </w:r>
      <w:r>
        <w:rPr>
          <w:rFonts w:cs="Arial"/>
        </w:rPr>
        <w:t xml:space="preserve"> wykonawcy modernizacji stacji. </w:t>
      </w:r>
      <w:r w:rsidR="00E615EA">
        <w:rPr>
          <w:rFonts w:cs="Arial"/>
        </w:rPr>
        <w:t>P</w:t>
      </w:r>
      <w:r w:rsidR="00E615EA" w:rsidRPr="00E615EA">
        <w:rPr>
          <w:rFonts w:cs="Arial"/>
        </w:rPr>
        <w:t xml:space="preserve">omimo różnych elementów charakterystycznych dla </w:t>
      </w:r>
      <w:r w:rsidR="00E615EA">
        <w:rPr>
          <w:rFonts w:cs="Arial"/>
        </w:rPr>
        <w:t>obu spółek,</w:t>
      </w:r>
      <w:r w:rsidR="00D06ED5">
        <w:rPr>
          <w:rFonts w:cs="Arial"/>
        </w:rPr>
        <w:t xml:space="preserve"> projekt</w:t>
      </w:r>
      <w:r w:rsidR="00E615EA" w:rsidRPr="00E615EA">
        <w:rPr>
          <w:rFonts w:cs="Arial"/>
        </w:rPr>
        <w:t xml:space="preserve"> stanowi spójną opowieść</w:t>
      </w:r>
      <w:r w:rsidR="00E615EA">
        <w:rPr>
          <w:rFonts w:cs="Arial"/>
        </w:rPr>
        <w:t>, a</w:t>
      </w:r>
      <w:r w:rsidR="00E615EA" w:rsidRPr="00E615EA">
        <w:rPr>
          <w:rFonts w:cs="Arial"/>
        </w:rPr>
        <w:t xml:space="preserve"> </w:t>
      </w:r>
      <w:r w:rsidR="00E615EA" w:rsidRPr="00E615EA">
        <w:rPr>
          <w:rFonts w:cs="Arial"/>
          <w:i/>
        </w:rPr>
        <w:t xml:space="preserve">bezpieczeństwo, edukacja, infrastruktura, modernizacja, środowisko </w:t>
      </w:r>
      <w:r w:rsidR="00E615EA" w:rsidRPr="00E615EA">
        <w:rPr>
          <w:rFonts w:cs="Arial"/>
        </w:rPr>
        <w:t>i</w:t>
      </w:r>
      <w:r w:rsidR="00E615EA" w:rsidRPr="00E615EA">
        <w:rPr>
          <w:rFonts w:cs="Arial"/>
          <w:i/>
        </w:rPr>
        <w:t xml:space="preserve"> przyszłość</w:t>
      </w:r>
      <w:r w:rsidR="00E615EA" w:rsidRPr="00E615EA">
        <w:rPr>
          <w:rFonts w:cs="Arial"/>
        </w:rPr>
        <w:t xml:space="preserve"> to </w:t>
      </w:r>
      <w:r w:rsidR="00163F12">
        <w:rPr>
          <w:rFonts w:cs="Arial"/>
        </w:rPr>
        <w:t>hasła</w:t>
      </w:r>
      <w:r w:rsidR="00E615EA" w:rsidRPr="00E615EA">
        <w:rPr>
          <w:rFonts w:cs="Arial"/>
        </w:rPr>
        <w:t xml:space="preserve">, które </w:t>
      </w:r>
      <w:r w:rsidR="00A81F01">
        <w:rPr>
          <w:rFonts w:cs="Arial"/>
        </w:rPr>
        <w:t xml:space="preserve">były </w:t>
      </w:r>
      <w:r w:rsidR="00E615EA" w:rsidRPr="00E615EA">
        <w:rPr>
          <w:rFonts w:cs="Arial"/>
        </w:rPr>
        <w:t>inspiracj</w:t>
      </w:r>
      <w:r w:rsidR="00A81F01">
        <w:rPr>
          <w:rFonts w:cs="Arial"/>
        </w:rPr>
        <w:t>ą</w:t>
      </w:r>
      <w:r w:rsidR="00E615EA" w:rsidRPr="00E615EA">
        <w:rPr>
          <w:rFonts w:cs="Arial"/>
        </w:rPr>
        <w:t xml:space="preserve"> przy tworzeniu </w:t>
      </w:r>
      <w:r w:rsidR="00E615EA">
        <w:rPr>
          <w:rFonts w:cs="Arial"/>
        </w:rPr>
        <w:t>dzieła</w:t>
      </w:r>
      <w:r w:rsidR="00E615EA" w:rsidRPr="00E615EA">
        <w:rPr>
          <w:rFonts w:cs="Arial"/>
        </w:rPr>
        <w:t xml:space="preserve">. Kampania „Bezpieczny </w:t>
      </w:r>
      <w:r w:rsidR="00E615EA">
        <w:rPr>
          <w:rFonts w:cs="Arial"/>
        </w:rPr>
        <w:t>P</w:t>
      </w:r>
      <w:r w:rsidR="00E615EA" w:rsidRPr="00E615EA">
        <w:rPr>
          <w:rFonts w:cs="Arial"/>
        </w:rPr>
        <w:t xml:space="preserve">rzejazd” ma na celu edukowanie społeczeństwa </w:t>
      </w:r>
      <w:r w:rsidR="00E615EA">
        <w:rPr>
          <w:rFonts w:cs="Arial"/>
        </w:rPr>
        <w:t xml:space="preserve">w zakresie bezpieczeństwa na </w:t>
      </w:r>
      <w:r w:rsidR="00E615EA" w:rsidRPr="00E615EA">
        <w:rPr>
          <w:rFonts w:cs="Arial"/>
        </w:rPr>
        <w:t>przejazd</w:t>
      </w:r>
      <w:r w:rsidR="00E615EA">
        <w:rPr>
          <w:rFonts w:cs="Arial"/>
        </w:rPr>
        <w:t>ach</w:t>
      </w:r>
      <w:r w:rsidR="00E615EA" w:rsidRPr="00E615EA">
        <w:rPr>
          <w:rFonts w:cs="Arial"/>
        </w:rPr>
        <w:t xml:space="preserve"> </w:t>
      </w:r>
      <w:r w:rsidR="00A81F01">
        <w:rPr>
          <w:rFonts w:cs="Arial"/>
        </w:rPr>
        <w:t xml:space="preserve">i terenach </w:t>
      </w:r>
      <w:r w:rsidR="00E615EA" w:rsidRPr="00E615EA">
        <w:rPr>
          <w:rFonts w:cs="Arial"/>
        </w:rPr>
        <w:t xml:space="preserve">kolejowych, a kampania </w:t>
      </w:r>
      <w:r w:rsidR="00E615EA">
        <w:rPr>
          <w:rFonts w:cs="Arial"/>
        </w:rPr>
        <w:t>„</w:t>
      </w:r>
      <w:r w:rsidR="00E615EA" w:rsidRPr="00E615EA">
        <w:rPr>
          <w:rFonts w:cs="Arial"/>
        </w:rPr>
        <w:t>Hello ICE</w:t>
      </w:r>
      <w:r w:rsidR="00E615EA">
        <w:rPr>
          <w:rFonts w:cs="Arial"/>
        </w:rPr>
        <w:t>”</w:t>
      </w:r>
      <w:r w:rsidR="00E615EA" w:rsidRPr="00E615EA">
        <w:rPr>
          <w:rFonts w:cs="Arial"/>
        </w:rPr>
        <w:t xml:space="preserve"> ma uczyć dzieci bezpieczeństwa drogowego. Mural jest symbolem tej współpracy podkreślającym ważne wartości obu spółek.</w:t>
      </w:r>
      <w:r w:rsidR="00A81F01">
        <w:rPr>
          <w:rFonts w:cs="Arial"/>
        </w:rPr>
        <w:t xml:space="preserve"> Proces </w:t>
      </w:r>
      <w:r w:rsidR="00163F12">
        <w:rPr>
          <w:rFonts w:cs="Arial"/>
        </w:rPr>
        <w:t xml:space="preserve">jego </w:t>
      </w:r>
      <w:r w:rsidR="00A81F01">
        <w:rPr>
          <w:rFonts w:cs="Arial"/>
        </w:rPr>
        <w:t xml:space="preserve">powstawania można </w:t>
      </w:r>
      <w:r w:rsidR="00B02138">
        <w:rPr>
          <w:rFonts w:cs="Arial"/>
        </w:rPr>
        <w:t>obejrzeć</w:t>
      </w:r>
      <w:r w:rsidR="00A81F01">
        <w:rPr>
          <w:rFonts w:cs="Arial"/>
        </w:rPr>
        <w:t xml:space="preserve"> pod linkiem: </w:t>
      </w:r>
      <w:hyperlink r:id="rId8" w:history="1">
        <w:r w:rsidR="00A81F01" w:rsidRPr="00FB5CD6">
          <w:rPr>
            <w:rStyle w:val="Hipercze"/>
            <w:rFonts w:cs="Arial"/>
          </w:rPr>
          <w:t>https://youtu.be/TopWAQGLfrE</w:t>
        </w:r>
      </w:hyperlink>
      <w:r w:rsidR="00A81F01">
        <w:rPr>
          <w:rFonts w:cs="Arial"/>
        </w:rPr>
        <w:t xml:space="preserve"> </w:t>
      </w:r>
    </w:p>
    <w:p w14:paraId="7A6D7102" w14:textId="5E773BE2" w:rsidR="00830207" w:rsidRPr="00EB7277" w:rsidRDefault="00CA5441" w:rsidP="00746F93">
      <w:pPr>
        <w:spacing w:before="120" w:after="120" w:line="360" w:lineRule="auto"/>
        <w:rPr>
          <w:rFonts w:cs="Arial"/>
          <w:b/>
          <w:bCs/>
          <w:i/>
          <w:iCs/>
        </w:rPr>
      </w:pPr>
      <w:r w:rsidRPr="00EB7277">
        <w:rPr>
          <w:rFonts w:cs="Arial"/>
          <w:b/>
          <w:bCs/>
          <w:i/>
          <w:iCs/>
        </w:rPr>
        <w:t xml:space="preserve">- Polska kolej staje się z roku na rok coraz bezpieczniejsza. To zasługa przeprowadzonych w ramach Krajowego Programu Kolejowego modernizacji oraz działań podejmowanych w ramach kampanii Bezpieczny Przejazd. Od dzisiaj, w symboliczny sposób, stacja Warszawa Zachodnia za sprawą wyjątkowego muralu wstąpiła do grona Ambasadorów Bezpieczeństwa i będzie miała wpływ na wzrost świadomości o bezpieczeństwie tysięcy </w:t>
      </w:r>
      <w:r w:rsidR="00830207" w:rsidRPr="00EB7277">
        <w:rPr>
          <w:rFonts w:cs="Arial"/>
          <w:b/>
          <w:bCs/>
          <w:i/>
          <w:iCs/>
        </w:rPr>
        <w:t>pasażerów</w:t>
      </w:r>
      <w:r w:rsidRPr="00EB7277">
        <w:rPr>
          <w:rFonts w:cs="Arial"/>
          <w:b/>
          <w:bCs/>
          <w:i/>
          <w:iCs/>
        </w:rPr>
        <w:t xml:space="preserve"> </w:t>
      </w:r>
      <w:r w:rsidR="00830207" w:rsidRPr="00EB7277">
        <w:rPr>
          <w:rFonts w:cs="Arial"/>
          <w:b/>
          <w:bCs/>
        </w:rPr>
        <w:t>– powiedział Andrzej Bittel, sekretarz stanu w Ministerstwie Infrastruktury.</w:t>
      </w:r>
    </w:p>
    <w:p w14:paraId="76F77FCE" w14:textId="74E80608" w:rsidR="00EB7277" w:rsidRPr="00EE310D" w:rsidRDefault="00EB7277" w:rsidP="00746F93">
      <w:pPr>
        <w:spacing w:before="120" w:after="120" w:line="360" w:lineRule="auto"/>
        <w:rPr>
          <w:rFonts w:cs="Arial"/>
          <w:b/>
          <w:bCs/>
        </w:rPr>
      </w:pPr>
      <w:r w:rsidRPr="00EE310D">
        <w:rPr>
          <w:rFonts w:cs="Arial"/>
          <w:b/>
          <w:bCs/>
          <w:i/>
          <w:iCs/>
        </w:rPr>
        <w:t xml:space="preserve">- Namalowanie muralu nadało stacji </w:t>
      </w:r>
      <w:r w:rsidR="00F57567" w:rsidRPr="00EE310D">
        <w:rPr>
          <w:rFonts w:cs="Arial"/>
          <w:b/>
          <w:bCs/>
          <w:i/>
          <w:iCs/>
        </w:rPr>
        <w:t>Warszaw</w:t>
      </w:r>
      <w:r w:rsidR="00F57567">
        <w:rPr>
          <w:rFonts w:cs="Arial"/>
          <w:b/>
          <w:bCs/>
          <w:i/>
          <w:iCs/>
        </w:rPr>
        <w:t xml:space="preserve">a </w:t>
      </w:r>
      <w:r w:rsidRPr="00EE310D">
        <w:rPr>
          <w:rFonts w:cs="Arial"/>
          <w:b/>
          <w:bCs/>
          <w:i/>
          <w:iCs/>
        </w:rPr>
        <w:t>Zachodni</w:t>
      </w:r>
      <w:r w:rsidR="00F57567">
        <w:rPr>
          <w:rFonts w:cs="Arial"/>
          <w:b/>
          <w:bCs/>
          <w:i/>
          <w:iCs/>
        </w:rPr>
        <w:t>a</w:t>
      </w:r>
      <w:r w:rsidRPr="00EE310D">
        <w:rPr>
          <w:rFonts w:cs="Arial"/>
          <w:b/>
          <w:bCs/>
          <w:i/>
          <w:iCs/>
        </w:rPr>
        <w:t xml:space="preserve"> zupełnie nowego</w:t>
      </w:r>
      <w:r w:rsidR="00F57567">
        <w:rPr>
          <w:rFonts w:cs="Arial"/>
          <w:b/>
          <w:bCs/>
          <w:i/>
          <w:iCs/>
        </w:rPr>
        <w:t>,</w:t>
      </w:r>
      <w:r w:rsidRPr="00EE310D">
        <w:rPr>
          <w:rFonts w:cs="Arial"/>
          <w:b/>
          <w:bCs/>
          <w:i/>
          <w:iCs/>
        </w:rPr>
        <w:t xml:space="preserve"> edukacyjnego charakteru. PKP Polskie Linie Kolejowe S.A. za priorytet stawiają bezpieczeństwo. </w:t>
      </w:r>
      <w:r w:rsidR="006B6F49">
        <w:rPr>
          <w:rFonts w:cs="Arial"/>
          <w:b/>
          <w:bCs/>
          <w:i/>
          <w:iCs/>
        </w:rPr>
        <w:t xml:space="preserve">Zrealizowane inwestycje z Krajowego Programu Kolejowego </w:t>
      </w:r>
      <w:r w:rsidRPr="00EE310D">
        <w:rPr>
          <w:rFonts w:cs="Arial"/>
          <w:b/>
          <w:bCs/>
          <w:i/>
          <w:iCs/>
        </w:rPr>
        <w:t>przekładają się na bezpieczniejsze, sprawniejsze</w:t>
      </w:r>
      <w:r w:rsidR="00F57567">
        <w:rPr>
          <w:rFonts w:cs="Arial"/>
          <w:b/>
          <w:bCs/>
          <w:i/>
          <w:iCs/>
        </w:rPr>
        <w:t>,</w:t>
      </w:r>
      <w:r w:rsidRPr="00EE310D">
        <w:rPr>
          <w:rFonts w:cs="Arial"/>
          <w:b/>
          <w:bCs/>
          <w:i/>
          <w:iCs/>
        </w:rPr>
        <w:t xml:space="preserve"> szybsze połączenia aglomeracyjne i regionalne</w:t>
      </w:r>
      <w:r w:rsidRPr="00EE310D">
        <w:rPr>
          <w:rFonts w:cs="Arial"/>
          <w:b/>
          <w:bCs/>
        </w:rPr>
        <w:t xml:space="preserve"> – powiedział Ireneusz Merchel, prezes </w:t>
      </w:r>
      <w:r w:rsidR="00F57567">
        <w:rPr>
          <w:rFonts w:cs="Arial"/>
          <w:b/>
          <w:bCs/>
        </w:rPr>
        <w:t>z</w:t>
      </w:r>
      <w:r w:rsidRPr="00EE310D">
        <w:rPr>
          <w:rFonts w:cs="Arial"/>
          <w:b/>
          <w:bCs/>
        </w:rPr>
        <w:t>arządu PKP Polskich Linii Kolejowych S.A.</w:t>
      </w:r>
    </w:p>
    <w:p w14:paraId="13EBC340" w14:textId="270A6BEF" w:rsidR="00EB7277" w:rsidRDefault="005D6978" w:rsidP="00746F93">
      <w:pPr>
        <w:spacing w:before="120" w:after="120" w:line="360" w:lineRule="auto"/>
        <w:rPr>
          <w:rFonts w:cs="Arial"/>
        </w:rPr>
      </w:pPr>
      <w:r>
        <w:rPr>
          <w:rFonts w:cs="Arial"/>
        </w:rPr>
        <w:t xml:space="preserve">Działania kampanii </w:t>
      </w:r>
      <w:r w:rsidR="00E615EA">
        <w:rPr>
          <w:rFonts w:cs="Arial"/>
        </w:rPr>
        <w:t>„</w:t>
      </w:r>
      <w:r>
        <w:rPr>
          <w:rFonts w:cs="Arial"/>
        </w:rPr>
        <w:t>Bezpieczny Przejazd</w:t>
      </w:r>
      <w:r w:rsidR="00E615EA">
        <w:rPr>
          <w:rFonts w:cs="Arial"/>
        </w:rPr>
        <w:t>”</w:t>
      </w:r>
      <w:r>
        <w:rPr>
          <w:rFonts w:cs="Arial"/>
        </w:rPr>
        <w:t xml:space="preserve"> </w:t>
      </w:r>
      <w:r w:rsidR="008D1A21">
        <w:rPr>
          <w:rFonts w:cs="Arial"/>
        </w:rPr>
        <w:t xml:space="preserve">mają </w:t>
      </w:r>
      <w:r w:rsidR="006027DA">
        <w:rPr>
          <w:rFonts w:cs="Arial"/>
        </w:rPr>
        <w:t xml:space="preserve">rozmaity </w:t>
      </w:r>
      <w:r w:rsidR="008D1A21">
        <w:rPr>
          <w:rFonts w:cs="Arial"/>
        </w:rPr>
        <w:t xml:space="preserve">charakter i docierają do różnych </w:t>
      </w:r>
      <w:r w:rsidR="006027DA">
        <w:rPr>
          <w:rFonts w:cs="Arial"/>
        </w:rPr>
        <w:t>odbiorców</w:t>
      </w:r>
      <w:r w:rsidR="008D1A21">
        <w:rPr>
          <w:rFonts w:cs="Arial"/>
        </w:rPr>
        <w:t xml:space="preserve">. W tym roku przeprowadzonych zostało </w:t>
      </w:r>
      <w:r w:rsidR="00A81F01">
        <w:rPr>
          <w:rFonts w:cs="Arial"/>
        </w:rPr>
        <w:t xml:space="preserve">11 </w:t>
      </w:r>
      <w:r w:rsidR="008D1A21">
        <w:rPr>
          <w:rFonts w:cs="Arial"/>
        </w:rPr>
        <w:t>seminariów z instruktorami nauki jazdy</w:t>
      </w:r>
      <w:r w:rsidR="00EE310D">
        <w:rPr>
          <w:rFonts w:cs="Arial"/>
        </w:rPr>
        <w:t xml:space="preserve">. Prezentacje wykorzystywane przy nauce przyszłych kierowców przesłane zostały do </w:t>
      </w:r>
      <w:r w:rsidR="00A81F01">
        <w:rPr>
          <w:rFonts w:cs="Arial"/>
        </w:rPr>
        <w:t xml:space="preserve">blisko 1000 </w:t>
      </w:r>
      <w:r w:rsidR="00EE310D">
        <w:rPr>
          <w:rFonts w:cs="Arial"/>
        </w:rPr>
        <w:t>szkół nauki jazdy</w:t>
      </w:r>
      <w:r w:rsidR="008D1A21">
        <w:rPr>
          <w:rFonts w:cs="Arial"/>
        </w:rPr>
        <w:t xml:space="preserve">. Spoty kampanii wyświetlane były w </w:t>
      </w:r>
      <w:r w:rsidR="00A81F01">
        <w:rPr>
          <w:rFonts w:cs="Arial"/>
        </w:rPr>
        <w:t xml:space="preserve">telewizji, serwisach internetowych i VOD oraz w </w:t>
      </w:r>
      <w:r w:rsidR="008D1A21">
        <w:rPr>
          <w:rFonts w:cs="Arial"/>
        </w:rPr>
        <w:t xml:space="preserve">kinach w całej Polsce. W ramach szkolnych </w:t>
      </w:r>
      <w:r w:rsidR="006027DA">
        <w:rPr>
          <w:rFonts w:cs="Arial"/>
        </w:rPr>
        <w:t xml:space="preserve">zajęć </w:t>
      </w:r>
      <w:r w:rsidR="008D1A21">
        <w:rPr>
          <w:rFonts w:cs="Arial"/>
        </w:rPr>
        <w:t>wyedukowan</w:t>
      </w:r>
      <w:r w:rsidR="006F5FA6">
        <w:rPr>
          <w:rFonts w:cs="Arial"/>
        </w:rPr>
        <w:t>ych zostało</w:t>
      </w:r>
      <w:r w:rsidR="008D1A21">
        <w:rPr>
          <w:rFonts w:cs="Arial"/>
        </w:rPr>
        <w:t xml:space="preserve"> </w:t>
      </w:r>
      <w:r w:rsidR="00A81F01">
        <w:rPr>
          <w:rFonts w:cs="Arial"/>
        </w:rPr>
        <w:t xml:space="preserve">30 tys. </w:t>
      </w:r>
      <w:r w:rsidR="008D1A21">
        <w:rPr>
          <w:rFonts w:cs="Arial"/>
        </w:rPr>
        <w:t xml:space="preserve">dzieci. Ulotki i materiały </w:t>
      </w:r>
      <w:r w:rsidR="006027DA">
        <w:rPr>
          <w:rFonts w:cs="Arial"/>
        </w:rPr>
        <w:t xml:space="preserve">informacyjne </w:t>
      </w:r>
      <w:r w:rsidR="008D1A21">
        <w:rPr>
          <w:rFonts w:cs="Arial"/>
        </w:rPr>
        <w:t xml:space="preserve">w ramach działań na przejazdach kolejowo-drogowych zostały przekazane do </w:t>
      </w:r>
      <w:r w:rsidR="00A81F01">
        <w:rPr>
          <w:rFonts w:cs="Arial"/>
        </w:rPr>
        <w:t xml:space="preserve">250 tys. </w:t>
      </w:r>
      <w:r w:rsidR="008D1A21">
        <w:rPr>
          <w:rFonts w:cs="Arial"/>
        </w:rPr>
        <w:t xml:space="preserve">użytkowników dróg. </w:t>
      </w:r>
      <w:r w:rsidR="00B63B9E">
        <w:rPr>
          <w:rFonts w:cs="Arial"/>
        </w:rPr>
        <w:t xml:space="preserve">W sieci dostępne są dedykowane kierowcom aplikacje oraz materiały edukacyjne dla rodziców, dzieci i nauczycieli. </w:t>
      </w:r>
    </w:p>
    <w:p w14:paraId="6E0E9B21" w14:textId="21CAB275" w:rsidR="00B63B9E" w:rsidRPr="009579AC" w:rsidRDefault="00B63B9E" w:rsidP="00746F93">
      <w:pPr>
        <w:spacing w:before="120" w:after="120" w:line="360" w:lineRule="auto"/>
        <w:rPr>
          <w:rFonts w:cs="Arial"/>
          <w:b/>
          <w:bCs/>
        </w:rPr>
      </w:pPr>
      <w:r w:rsidRPr="009579AC">
        <w:rPr>
          <w:rFonts w:cs="Arial"/>
          <w:b/>
          <w:bCs/>
        </w:rPr>
        <w:t>Ogromna inwestycja na stacji Warszawa Zachodnia zbliża się do końca</w:t>
      </w:r>
    </w:p>
    <w:p w14:paraId="27B16917" w14:textId="3851B5F1" w:rsidR="004C7402" w:rsidRPr="00044165" w:rsidRDefault="00B82F90" w:rsidP="00746F93">
      <w:pPr>
        <w:spacing w:before="120" w:after="120" w:line="360" w:lineRule="auto"/>
      </w:pPr>
      <w:r>
        <w:rPr>
          <w:rFonts w:cs="Arial"/>
        </w:rPr>
        <w:t xml:space="preserve">W </w:t>
      </w:r>
      <w:r w:rsidR="00044165">
        <w:rPr>
          <w:rFonts w:cs="Arial"/>
        </w:rPr>
        <w:t>połowie</w:t>
      </w:r>
      <w:r>
        <w:rPr>
          <w:rFonts w:cs="Arial"/>
        </w:rPr>
        <w:t xml:space="preserve"> przyszłego roku zakończą się zasadnicze prace na stacji Warszawa Zachodnia. Podróżni w pełni skorzystają ze wszystkich zmodernizowanych peronów, które będą przykryte </w:t>
      </w:r>
      <w:r w:rsidR="00492400">
        <w:rPr>
          <w:rFonts w:cs="Arial"/>
        </w:rPr>
        <w:t xml:space="preserve">nowym </w:t>
      </w:r>
      <w:r>
        <w:rPr>
          <w:rFonts w:cs="Arial"/>
        </w:rPr>
        <w:t>zadaszeni</w:t>
      </w:r>
      <w:r w:rsidR="009579AC">
        <w:rPr>
          <w:rFonts w:cs="Arial"/>
        </w:rPr>
        <w:t xml:space="preserve">em. </w:t>
      </w:r>
      <w:r w:rsidR="00044165">
        <w:rPr>
          <w:rFonts w:cs="Arial"/>
        </w:rPr>
        <w:t>Będzie system d</w:t>
      </w:r>
      <w:r w:rsidR="00044165" w:rsidRPr="00746F93">
        <w:rPr>
          <w:rFonts w:cs="Arial"/>
        </w:rPr>
        <w:t xml:space="preserve">ynamicznej informacji </w:t>
      </w:r>
      <w:r w:rsidR="00492400">
        <w:rPr>
          <w:rFonts w:cs="Arial"/>
        </w:rPr>
        <w:t xml:space="preserve">pasażerskiej </w:t>
      </w:r>
      <w:r w:rsidR="00044165" w:rsidRPr="00746F93">
        <w:rPr>
          <w:rFonts w:cs="Arial"/>
        </w:rPr>
        <w:t>oraz</w:t>
      </w:r>
      <w:r w:rsidR="00044165">
        <w:rPr>
          <w:rFonts w:cs="Arial"/>
        </w:rPr>
        <w:t xml:space="preserve"> rozwiązania dla osób o ograniczonej możliwości poruszania się </w:t>
      </w:r>
      <w:r w:rsidR="00044165" w:rsidRPr="00746F93">
        <w:rPr>
          <w:rFonts w:cs="Arial"/>
        </w:rPr>
        <w:t>ułatwi</w:t>
      </w:r>
      <w:r w:rsidR="00044165">
        <w:rPr>
          <w:rFonts w:cs="Arial"/>
        </w:rPr>
        <w:t>ające</w:t>
      </w:r>
      <w:r w:rsidR="00044165" w:rsidRPr="00746F93">
        <w:rPr>
          <w:rFonts w:cs="Arial"/>
        </w:rPr>
        <w:t xml:space="preserve"> dostęp do pociągów.</w:t>
      </w:r>
      <w:r w:rsidR="00044165">
        <w:rPr>
          <w:rFonts w:cs="Arial"/>
        </w:rPr>
        <w:t xml:space="preserve"> </w:t>
      </w:r>
      <w:r w:rsidR="00044165" w:rsidRPr="00746F93">
        <w:rPr>
          <w:rFonts w:cs="Arial"/>
        </w:rPr>
        <w:t>Łatwiejsze będzie łączenie podróży koleją z komunikacją miejską.</w:t>
      </w:r>
      <w:r w:rsidR="00044165" w:rsidRPr="00044165">
        <w:rPr>
          <w:rFonts w:cs="Arial"/>
        </w:rPr>
        <w:t xml:space="preserve"> </w:t>
      </w:r>
      <w:r w:rsidR="00044165" w:rsidRPr="00746F93">
        <w:rPr>
          <w:rFonts w:cs="Arial"/>
        </w:rPr>
        <w:t>Bezpieczne zarządzanie ruchem kolejowym zapewnią nowoczesne urządzenia i systemy komputerowe.</w:t>
      </w:r>
    </w:p>
    <w:p w14:paraId="53F940CA" w14:textId="4DE1B25A" w:rsidR="004C7402" w:rsidRDefault="00A35EEE" w:rsidP="00746F93">
      <w:pPr>
        <w:spacing w:before="120" w:after="120" w:line="360" w:lineRule="auto"/>
        <w:rPr>
          <w:rFonts w:cs="Arial"/>
        </w:rPr>
      </w:pPr>
      <w:r>
        <w:rPr>
          <w:rFonts w:cs="Arial"/>
        </w:rPr>
        <w:t xml:space="preserve">Obecnie przebudowywane są perony 1, 2 i 3. Pod nimi wykonawca poszerza przejście podziemne – nad nimi budowana jest wiata z panelami fotowoltaicznymi. Ostatecznych kształtów nabiera </w:t>
      </w:r>
      <w:r w:rsidR="00492400">
        <w:rPr>
          <w:rFonts w:cs="Arial"/>
        </w:rPr>
        <w:t xml:space="preserve">nowa hala </w:t>
      </w:r>
      <w:r>
        <w:rPr>
          <w:rFonts w:cs="Arial"/>
        </w:rPr>
        <w:t xml:space="preserve">dworca od strony </w:t>
      </w:r>
      <w:r w:rsidR="00492400">
        <w:rPr>
          <w:rFonts w:cs="Arial"/>
        </w:rPr>
        <w:t xml:space="preserve">ulicy </w:t>
      </w:r>
      <w:r>
        <w:rPr>
          <w:rFonts w:cs="Arial"/>
        </w:rPr>
        <w:t xml:space="preserve">Tunelowej. Przebudowywane są tory, rozjazdy, sieć trakcyjna i urządzenia sterowania ruchem kolejowym. Wszystkie roboty wykonywane są pod ciągłym ruchem pociągów, co jest dodatkowym wyzwaniem dla wykonawcy i kolejarzy.  </w:t>
      </w:r>
    </w:p>
    <w:p w14:paraId="2C0B9489" w14:textId="3F58554A" w:rsidR="00746F93" w:rsidRDefault="00746F93" w:rsidP="00746F93">
      <w:pPr>
        <w:spacing w:before="120" w:after="120" w:line="360" w:lineRule="auto"/>
        <w:rPr>
          <w:rFonts w:cs="Arial"/>
        </w:rPr>
      </w:pPr>
      <w:r w:rsidRPr="00746F93">
        <w:rPr>
          <w:rFonts w:cs="Arial"/>
        </w:rPr>
        <w:t>Projekt „Prace na linii średnicowej w Warszawie na odcinku Warszawa Wschodnia - Warszawa Zachodnia” wart jest ok. 2 mld zł netto. Harmonogram zakończenia inwestycji i fazowanie prac zostały uzgodnione z wykonawcą i przewoźnikami.</w:t>
      </w:r>
    </w:p>
    <w:p w14:paraId="3208225A" w14:textId="6074A9CC" w:rsidR="007F3648" w:rsidRDefault="00356B18" w:rsidP="00EC0A7C">
      <w:pPr>
        <w:spacing w:before="120" w:after="120" w:line="360" w:lineRule="auto"/>
        <w:rPr>
          <w:rStyle w:val="Hipercze"/>
          <w:rFonts w:eastAsia="Calibri" w:cs="Arial"/>
        </w:rPr>
      </w:pPr>
      <w:r w:rsidRPr="00D74420">
        <w:rPr>
          <w:rFonts w:eastAsia="Calibri" w:cs="Arial"/>
        </w:rPr>
        <w:t>Więcej in</w:t>
      </w:r>
      <w:r w:rsidR="001150CA">
        <w:rPr>
          <w:rFonts w:eastAsia="Calibri" w:cs="Arial"/>
        </w:rPr>
        <w:t xml:space="preserve">formacji o projekcie na stronie </w:t>
      </w:r>
      <w:hyperlink r:id="rId9" w:tgtFrame="_blank" w:tooltip="Link do strony Stolica Dobrych Relacji" w:history="1">
        <w:r w:rsidRPr="00D74420">
          <w:rPr>
            <w:rStyle w:val="Hipercze"/>
            <w:rFonts w:eastAsia="Calibri" w:cs="Arial"/>
          </w:rPr>
          <w:t>stolicadobrychrelacji.pl</w:t>
        </w:r>
      </w:hyperlink>
    </w:p>
    <w:p w14:paraId="76A2EA6C" w14:textId="36E2055B" w:rsidR="00E615EA" w:rsidRDefault="00E615EA" w:rsidP="00EC0A7C">
      <w:pPr>
        <w:spacing w:before="120" w:after="120" w:line="360" w:lineRule="auto"/>
        <w:rPr>
          <w:rStyle w:val="Hipercze"/>
          <w:rFonts w:eastAsia="Calibri" w:cs="Arial"/>
        </w:rPr>
      </w:pPr>
      <w:r w:rsidRPr="005A75D3">
        <w:t>Więcej informacji o kampanii społecznej „Bezpieczny Przejazd” na stronie</w:t>
      </w:r>
      <w:r w:rsidRPr="005A75D3">
        <w:rPr>
          <w:rStyle w:val="Hipercze"/>
          <w:rFonts w:eastAsia="Calibri" w:cs="Arial"/>
          <w:u w:val="none"/>
        </w:rPr>
        <w:t xml:space="preserve"> </w:t>
      </w:r>
      <w:hyperlink r:id="rId10" w:history="1">
        <w:r w:rsidRPr="00E615EA">
          <w:rPr>
            <w:rStyle w:val="Hipercze"/>
            <w:rFonts w:eastAsia="Calibri" w:cs="Arial"/>
          </w:rPr>
          <w:t>bezpieczny-przejazd.pl</w:t>
        </w:r>
      </w:hyperlink>
    </w:p>
    <w:p w14:paraId="17F44E6D" w14:textId="77777777" w:rsidR="00E615EA" w:rsidRDefault="00E615EA" w:rsidP="00EC0A7C">
      <w:pPr>
        <w:spacing w:before="120" w:after="120" w:line="360" w:lineRule="auto"/>
        <w:rPr>
          <w:rStyle w:val="Hipercze"/>
          <w:rFonts w:eastAsia="Calibri" w:cs="Arial"/>
        </w:rPr>
      </w:pPr>
    </w:p>
    <w:p w14:paraId="7D1AA85D" w14:textId="3DB64C24" w:rsidR="00B85D0C" w:rsidRPr="00D74420" w:rsidRDefault="00B85D0C" w:rsidP="00EC0A7C">
      <w:pPr>
        <w:spacing w:before="120" w:after="120" w:line="360" w:lineRule="auto"/>
        <w:rPr>
          <w:rFonts w:eastAsia="Calibri" w:cs="Arial"/>
        </w:rPr>
      </w:pPr>
      <w:r w:rsidRPr="00B85D0C">
        <w:rPr>
          <w:rFonts w:eastAsia="Calibri" w:cs="Arial"/>
        </w:rPr>
        <w:t>Projekt</w:t>
      </w:r>
      <w:r w:rsidR="00A81F01">
        <w:rPr>
          <w:rFonts w:eastAsia="Calibri" w:cs="Arial"/>
        </w:rPr>
        <w:t>y</w:t>
      </w:r>
      <w:r w:rsidRPr="00B85D0C">
        <w:rPr>
          <w:rFonts w:eastAsia="Calibri" w:cs="Arial"/>
        </w:rPr>
        <w:t xml:space="preserve"> </w:t>
      </w:r>
      <w:r w:rsidR="00A81F01">
        <w:rPr>
          <w:rFonts w:eastAsia="Calibri" w:cs="Arial"/>
        </w:rPr>
        <w:t>są</w:t>
      </w:r>
      <w:r w:rsidR="00A81F01" w:rsidRPr="00B85D0C">
        <w:rPr>
          <w:rFonts w:eastAsia="Calibri" w:cs="Arial"/>
        </w:rPr>
        <w:t xml:space="preserve"> </w:t>
      </w:r>
      <w:r w:rsidRPr="00B85D0C">
        <w:rPr>
          <w:rFonts w:eastAsia="Calibri" w:cs="Arial"/>
        </w:rPr>
        <w:t>współfinansowan</w:t>
      </w:r>
      <w:r w:rsidR="00A81F01">
        <w:rPr>
          <w:rFonts w:eastAsia="Calibri" w:cs="Arial"/>
        </w:rPr>
        <w:t>e</w:t>
      </w:r>
      <w:r w:rsidRPr="00B85D0C">
        <w:rPr>
          <w:rFonts w:eastAsia="Calibri" w:cs="Arial"/>
        </w:rPr>
        <w:t xml:space="preserve"> przez Unię Europejską ze środków Funduszu Spójności w ramach Programu Operacyjnego Infrastruktura i Środowisko.</w:t>
      </w:r>
    </w:p>
    <w:p w14:paraId="02B9F78B" w14:textId="77777777" w:rsidR="007F3648" w:rsidRDefault="007F3648" w:rsidP="00141210">
      <w:pPr>
        <w:spacing w:after="0" w:line="276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270D700D" w14:textId="7A7AA5ED" w:rsidR="00C22107" w:rsidRPr="009C1095" w:rsidRDefault="00356B18" w:rsidP="006A2CAC">
      <w:pPr>
        <w:spacing w:after="0" w:line="276" w:lineRule="auto"/>
        <w:rPr>
          <w:rFonts w:cs="Arial"/>
        </w:rPr>
      </w:pPr>
      <w:r>
        <w:t>Karol Jakubowski</w:t>
      </w:r>
      <w:r w:rsidR="00A15AED" w:rsidRPr="007F3648">
        <w:br/>
      </w:r>
      <w:r w:rsidR="00B72556">
        <w:t xml:space="preserve">Rzecznik </w:t>
      </w:r>
      <w:r w:rsidR="00A15AED" w:rsidRPr="007F3648">
        <w:t>prasowy</w:t>
      </w:r>
      <w:r w:rsidRPr="00356B18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br/>
      </w:r>
      <w:r w:rsidRPr="00D74420">
        <w:rPr>
          <w:rStyle w:val="Pogrubienie"/>
          <w:rFonts w:cs="Arial"/>
          <w:b w:val="0"/>
        </w:rPr>
        <w:t>PKP Polskie Linie Kolejowe S.A.</w:t>
      </w:r>
      <w:r w:rsidR="00A15AED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 xml:space="preserve">T: </w:t>
      </w:r>
      <w:r w:rsidR="00A15AED" w:rsidRPr="007F3648">
        <w:t>+48</w:t>
      </w:r>
      <w:r>
        <w:t> 668 679 414</w:t>
      </w:r>
    </w:p>
    <w:sectPr w:rsidR="00C22107" w:rsidRPr="009C1095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0F92A" w14:textId="77777777" w:rsidR="00E21F60" w:rsidRDefault="00E21F60" w:rsidP="009D1AEB">
      <w:pPr>
        <w:spacing w:after="0" w:line="240" w:lineRule="auto"/>
      </w:pPr>
      <w:r>
        <w:separator/>
      </w:r>
    </w:p>
  </w:endnote>
  <w:endnote w:type="continuationSeparator" w:id="0">
    <w:p w14:paraId="67FD12D8" w14:textId="77777777" w:rsidR="00E21F60" w:rsidRDefault="00E21F6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5A3D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61CFC9D9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B7F750D" w14:textId="77777777"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63BA7127" w14:textId="3E3B0D51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B85D0C" w:rsidRPr="00B85D0C">
      <w:rPr>
        <w:rFonts w:cs="Arial"/>
        <w:color w:val="727271"/>
        <w:sz w:val="14"/>
        <w:szCs w:val="14"/>
      </w:rPr>
      <w:t>3</w:t>
    </w:r>
    <w:r w:rsidR="006A2CAC">
      <w:rPr>
        <w:rFonts w:cs="Arial"/>
        <w:color w:val="727271"/>
        <w:sz w:val="14"/>
        <w:szCs w:val="14"/>
      </w:rPr>
      <w:t>3</w:t>
    </w:r>
    <w:r w:rsidR="00B85D0C" w:rsidRPr="00B85D0C">
      <w:rPr>
        <w:rFonts w:cs="Arial"/>
        <w:color w:val="727271"/>
        <w:sz w:val="14"/>
        <w:szCs w:val="14"/>
      </w:rPr>
      <w:t>.</w:t>
    </w:r>
    <w:r w:rsidR="00E615EA">
      <w:rPr>
        <w:rFonts w:cs="Arial"/>
        <w:color w:val="727271"/>
        <w:sz w:val="14"/>
        <w:szCs w:val="14"/>
      </w:rPr>
      <w:t>272</w:t>
    </w:r>
    <w:r w:rsidR="00B85D0C" w:rsidRPr="00B85D0C">
      <w:rPr>
        <w:rFonts w:cs="Arial"/>
        <w:color w:val="727271"/>
        <w:sz w:val="14"/>
        <w:szCs w:val="14"/>
      </w:rPr>
      <w:t>.</w:t>
    </w:r>
    <w:r w:rsidR="00E615EA">
      <w:rPr>
        <w:rFonts w:cs="Arial"/>
        <w:color w:val="727271"/>
        <w:sz w:val="14"/>
        <w:szCs w:val="14"/>
      </w:rPr>
      <w:t>194</w:t>
    </w:r>
    <w:r w:rsidR="00B85D0C" w:rsidRPr="00B85D0C">
      <w:rPr>
        <w:rFonts w:cs="Arial"/>
        <w:color w:val="727271"/>
        <w:sz w:val="14"/>
        <w:szCs w:val="14"/>
      </w:rPr>
      <w:t xml:space="preserve">.000,00 </w:t>
    </w:r>
    <w:r w:rsidR="00732290" w:rsidRPr="00732290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469E" w14:textId="77777777" w:rsidR="00E21F60" w:rsidRDefault="00E21F60" w:rsidP="009D1AEB">
      <w:pPr>
        <w:spacing w:after="0" w:line="240" w:lineRule="auto"/>
      </w:pPr>
      <w:r>
        <w:separator/>
      </w:r>
    </w:p>
  </w:footnote>
  <w:footnote w:type="continuationSeparator" w:id="0">
    <w:p w14:paraId="3AF30560" w14:textId="77777777" w:rsidR="00E21F60" w:rsidRDefault="00E21F6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26F3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E3EE382" wp14:editId="4DAAE4F1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1DCEFD" wp14:editId="029A86CC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31ED23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F635E4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225102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2E89457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F8F729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D2D0D4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462A978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1DCE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7D31ED23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F635E4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225102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2E89457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F8F729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D2D0D4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462A978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615F"/>
    <w:multiLevelType w:val="hybridMultilevel"/>
    <w:tmpl w:val="E5F44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C15612B"/>
    <w:multiLevelType w:val="hybridMultilevel"/>
    <w:tmpl w:val="0ABC2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381306">
    <w:abstractNumId w:val="2"/>
  </w:num>
  <w:num w:numId="2" w16cid:durableId="2088770983">
    <w:abstractNumId w:val="1"/>
  </w:num>
  <w:num w:numId="3" w16cid:durableId="211230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9551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7BF"/>
    <w:rsid w:val="00010045"/>
    <w:rsid w:val="00022DA4"/>
    <w:rsid w:val="00027B50"/>
    <w:rsid w:val="00044165"/>
    <w:rsid w:val="00060495"/>
    <w:rsid w:val="00061158"/>
    <w:rsid w:val="000F3852"/>
    <w:rsid w:val="001150CA"/>
    <w:rsid w:val="0012297F"/>
    <w:rsid w:val="00141210"/>
    <w:rsid w:val="00150638"/>
    <w:rsid w:val="00163F12"/>
    <w:rsid w:val="00165426"/>
    <w:rsid w:val="00184B45"/>
    <w:rsid w:val="00192E2A"/>
    <w:rsid w:val="001A4219"/>
    <w:rsid w:val="001C3BAD"/>
    <w:rsid w:val="001C5CCF"/>
    <w:rsid w:val="00236985"/>
    <w:rsid w:val="00250AD7"/>
    <w:rsid w:val="0026076F"/>
    <w:rsid w:val="00266306"/>
    <w:rsid w:val="00277762"/>
    <w:rsid w:val="00283447"/>
    <w:rsid w:val="00291328"/>
    <w:rsid w:val="0029545E"/>
    <w:rsid w:val="002B6641"/>
    <w:rsid w:val="002D6184"/>
    <w:rsid w:val="002E11BC"/>
    <w:rsid w:val="002F6767"/>
    <w:rsid w:val="003026F1"/>
    <w:rsid w:val="003038FD"/>
    <w:rsid w:val="00307D5B"/>
    <w:rsid w:val="00324C99"/>
    <w:rsid w:val="00341EAA"/>
    <w:rsid w:val="00351CDA"/>
    <w:rsid w:val="00353F16"/>
    <w:rsid w:val="00356B18"/>
    <w:rsid w:val="003A1BDD"/>
    <w:rsid w:val="003E75EA"/>
    <w:rsid w:val="00442F4D"/>
    <w:rsid w:val="00474C2D"/>
    <w:rsid w:val="004755D1"/>
    <w:rsid w:val="00482430"/>
    <w:rsid w:val="00491D0E"/>
    <w:rsid w:val="00492400"/>
    <w:rsid w:val="004C7402"/>
    <w:rsid w:val="004F5B60"/>
    <w:rsid w:val="004F6303"/>
    <w:rsid w:val="005309A4"/>
    <w:rsid w:val="00546E98"/>
    <w:rsid w:val="00550532"/>
    <w:rsid w:val="00550AB6"/>
    <w:rsid w:val="00553F01"/>
    <w:rsid w:val="00560298"/>
    <w:rsid w:val="00570941"/>
    <w:rsid w:val="005818C0"/>
    <w:rsid w:val="005A75D3"/>
    <w:rsid w:val="005B5091"/>
    <w:rsid w:val="005C2129"/>
    <w:rsid w:val="005D6978"/>
    <w:rsid w:val="005E078E"/>
    <w:rsid w:val="005F53BE"/>
    <w:rsid w:val="006027DA"/>
    <w:rsid w:val="0060441B"/>
    <w:rsid w:val="006304A9"/>
    <w:rsid w:val="0063625B"/>
    <w:rsid w:val="0064524E"/>
    <w:rsid w:val="00650EA5"/>
    <w:rsid w:val="00652345"/>
    <w:rsid w:val="00657443"/>
    <w:rsid w:val="006A2CAC"/>
    <w:rsid w:val="006A464F"/>
    <w:rsid w:val="006B6F49"/>
    <w:rsid w:val="006C6C1C"/>
    <w:rsid w:val="006D06BA"/>
    <w:rsid w:val="006F2DD6"/>
    <w:rsid w:val="006F542E"/>
    <w:rsid w:val="006F5FA6"/>
    <w:rsid w:val="00703A50"/>
    <w:rsid w:val="0071127A"/>
    <w:rsid w:val="00732290"/>
    <w:rsid w:val="00732A35"/>
    <w:rsid w:val="00746F93"/>
    <w:rsid w:val="00764BC6"/>
    <w:rsid w:val="00782065"/>
    <w:rsid w:val="007830F1"/>
    <w:rsid w:val="00785FAD"/>
    <w:rsid w:val="007C2DCD"/>
    <w:rsid w:val="007C4ABE"/>
    <w:rsid w:val="007E6BAB"/>
    <w:rsid w:val="007F3648"/>
    <w:rsid w:val="008019F6"/>
    <w:rsid w:val="00824641"/>
    <w:rsid w:val="00830207"/>
    <w:rsid w:val="00850608"/>
    <w:rsid w:val="00860074"/>
    <w:rsid w:val="00866E36"/>
    <w:rsid w:val="008747DA"/>
    <w:rsid w:val="0088513E"/>
    <w:rsid w:val="008D1A21"/>
    <w:rsid w:val="009112E6"/>
    <w:rsid w:val="00917F3A"/>
    <w:rsid w:val="0092140D"/>
    <w:rsid w:val="00923F6C"/>
    <w:rsid w:val="00935828"/>
    <w:rsid w:val="00945B14"/>
    <w:rsid w:val="00951011"/>
    <w:rsid w:val="009579AC"/>
    <w:rsid w:val="00995F30"/>
    <w:rsid w:val="00997496"/>
    <w:rsid w:val="009A4F49"/>
    <w:rsid w:val="009C1095"/>
    <w:rsid w:val="009D1AEB"/>
    <w:rsid w:val="009E7B39"/>
    <w:rsid w:val="00A15AED"/>
    <w:rsid w:val="00A35EEE"/>
    <w:rsid w:val="00A4187C"/>
    <w:rsid w:val="00A65E5E"/>
    <w:rsid w:val="00A81F01"/>
    <w:rsid w:val="00A86F5F"/>
    <w:rsid w:val="00AC2669"/>
    <w:rsid w:val="00AE487D"/>
    <w:rsid w:val="00B02138"/>
    <w:rsid w:val="00B31BD1"/>
    <w:rsid w:val="00B35AC0"/>
    <w:rsid w:val="00B55288"/>
    <w:rsid w:val="00B63B9E"/>
    <w:rsid w:val="00B72556"/>
    <w:rsid w:val="00B82F90"/>
    <w:rsid w:val="00B85D0C"/>
    <w:rsid w:val="00B86852"/>
    <w:rsid w:val="00BB01BA"/>
    <w:rsid w:val="00BB3A03"/>
    <w:rsid w:val="00BC77CC"/>
    <w:rsid w:val="00BD3095"/>
    <w:rsid w:val="00BD453E"/>
    <w:rsid w:val="00BD5281"/>
    <w:rsid w:val="00BD6199"/>
    <w:rsid w:val="00BD6CC4"/>
    <w:rsid w:val="00C11A85"/>
    <w:rsid w:val="00C22107"/>
    <w:rsid w:val="00CA5441"/>
    <w:rsid w:val="00CE187F"/>
    <w:rsid w:val="00D06ED5"/>
    <w:rsid w:val="00D149FC"/>
    <w:rsid w:val="00D267E6"/>
    <w:rsid w:val="00D26F65"/>
    <w:rsid w:val="00D54CED"/>
    <w:rsid w:val="00D72276"/>
    <w:rsid w:val="00D74420"/>
    <w:rsid w:val="00D91827"/>
    <w:rsid w:val="00DC075C"/>
    <w:rsid w:val="00DC4C4E"/>
    <w:rsid w:val="00E21F60"/>
    <w:rsid w:val="00E615EA"/>
    <w:rsid w:val="00E64ED3"/>
    <w:rsid w:val="00E74392"/>
    <w:rsid w:val="00EA6853"/>
    <w:rsid w:val="00EB4DC7"/>
    <w:rsid w:val="00EB7277"/>
    <w:rsid w:val="00EC0A7C"/>
    <w:rsid w:val="00EC464F"/>
    <w:rsid w:val="00ED48BE"/>
    <w:rsid w:val="00ED562E"/>
    <w:rsid w:val="00EE0F0C"/>
    <w:rsid w:val="00EE310D"/>
    <w:rsid w:val="00EF345E"/>
    <w:rsid w:val="00F415F5"/>
    <w:rsid w:val="00F46AE5"/>
    <w:rsid w:val="00F57567"/>
    <w:rsid w:val="00F638E3"/>
    <w:rsid w:val="00F73BCC"/>
    <w:rsid w:val="00F805CD"/>
    <w:rsid w:val="00FA154B"/>
    <w:rsid w:val="00FC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E1BC4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liczanie,List Paragraph,BulletC,Obiekt,List Paragraph1,Akapit z listą1,Numerowanie,Akapit z listą31,normalny tekst,Akapit z listą11,Wypunktowanie,Bullets,Akapit z listą3,Kolorowa lista — akcent 11,nagłówek 9,normalny,test ciągły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uiPriority w:val="99"/>
    <w:rsid w:val="00ED562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null1">
    <w:name w:val="null1"/>
    <w:basedOn w:val="Domylnaczcionkaakapitu"/>
    <w:rsid w:val="00A65E5E"/>
  </w:style>
  <w:style w:type="character" w:customStyle="1" w:styleId="AkapitzlistZnak">
    <w:name w:val="Akapit z listą Znak"/>
    <w:aliases w:val="Wyliczanie Znak,List Paragraph Znak,BulletC Znak,Obiekt Znak,List Paragraph1 Znak,Akapit z listą1 Znak,Numerowanie Znak,Akapit z listą31 Znak,normalny tekst Znak,Akapit z listą11 Znak,Wypunktowanie Znak,Bullets Znak,nagłówek 9 Znak"/>
    <w:basedOn w:val="Domylnaczcionkaakapitu"/>
    <w:link w:val="Akapitzlist"/>
    <w:uiPriority w:val="34"/>
    <w:locked/>
    <w:rsid w:val="00560298"/>
    <w:rPr>
      <w:rFonts w:ascii="Arial" w:hAnsi="Arial"/>
    </w:rPr>
  </w:style>
  <w:style w:type="character" w:styleId="UyteHipercze">
    <w:name w:val="FollowedHyperlink"/>
    <w:basedOn w:val="Domylnaczcionkaakapitu"/>
    <w:uiPriority w:val="99"/>
    <w:semiHidden/>
    <w:unhideWhenUsed/>
    <w:rsid w:val="00A81F01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060495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opWAQGLfr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ezpieczny-przejazd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olicadobrychrelacji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55DED-FF7A-4FD8-923E-38F0BE1C2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Zachodnia. Szybciej do pociągów na peronie 9</vt:lpstr>
    </vt:vector>
  </TitlesOfParts>
  <Company>PKP PLK S.A.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Zachodnia. Szybciej do pociągów na peronie 9</dc:title>
  <dc:subject/>
  <dc:creator>PKP Polskie Linie Koljowe S.A.</dc:creator>
  <cp:keywords/>
  <dc:description/>
  <cp:lastModifiedBy>Kundzicz Adam</cp:lastModifiedBy>
  <cp:revision>2</cp:revision>
  <cp:lastPrinted>2022-11-18T07:30:00Z</cp:lastPrinted>
  <dcterms:created xsi:type="dcterms:W3CDTF">2023-10-27T05:27:00Z</dcterms:created>
  <dcterms:modified xsi:type="dcterms:W3CDTF">2023-10-27T05:27:00Z</dcterms:modified>
</cp:coreProperties>
</file>