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66306" w:rsidRDefault="00266306" w:rsidP="009D1AEB">
      <w:pPr>
        <w:jc w:val="right"/>
        <w:rPr>
          <w:rFonts w:cs="Arial"/>
        </w:rPr>
      </w:pPr>
    </w:p>
    <w:p w:rsidR="00277762" w:rsidRDefault="009D1AEB" w:rsidP="00266306">
      <w:pPr>
        <w:spacing w:after="24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B3199F">
        <w:rPr>
          <w:rFonts w:cs="Arial"/>
        </w:rPr>
        <w:t>19</w:t>
      </w:r>
      <w:r w:rsidR="001150CA">
        <w:rPr>
          <w:rFonts w:cs="Arial"/>
        </w:rPr>
        <w:t xml:space="preserve"> kwietnia 2023</w:t>
      </w:r>
      <w:r w:rsidRPr="003D74BF">
        <w:rPr>
          <w:rFonts w:cs="Arial"/>
        </w:rPr>
        <w:t xml:space="preserve"> r.</w:t>
      </w:r>
    </w:p>
    <w:p w:rsidR="009D1AEB" w:rsidRPr="00B3199F" w:rsidRDefault="00B35AC0" w:rsidP="006D028E">
      <w:pPr>
        <w:pStyle w:val="Nagwek1"/>
        <w:spacing w:line="360" w:lineRule="auto"/>
      </w:pPr>
      <w:r>
        <w:rPr>
          <w:sz w:val="22"/>
          <w:szCs w:val="22"/>
        </w:rPr>
        <w:t>Warszawa Zachodnia –</w:t>
      </w:r>
      <w:r w:rsidR="0088513E">
        <w:rPr>
          <w:sz w:val="22"/>
          <w:szCs w:val="22"/>
        </w:rPr>
        <w:t xml:space="preserve"> </w:t>
      </w:r>
      <w:r w:rsidR="00B3199F">
        <w:t xml:space="preserve">połączenie torów dalekobieżnych i podmiejskich na linii średnicowej </w:t>
      </w:r>
    </w:p>
    <w:p w:rsidR="00A65E5E" w:rsidRPr="00B3199F" w:rsidRDefault="009217B3" w:rsidP="006D028E">
      <w:pPr>
        <w:spacing w:before="120" w:after="120" w:line="360" w:lineRule="auto"/>
        <w:rPr>
          <w:rFonts w:cs="Arial"/>
          <w:b/>
        </w:rPr>
      </w:pPr>
      <w:r>
        <w:rPr>
          <w:rFonts w:cs="Arial"/>
          <w:b/>
        </w:rPr>
        <w:t>Utrzymane jest</w:t>
      </w:r>
      <w:r w:rsidR="00B3199F">
        <w:rPr>
          <w:rFonts w:cs="Arial"/>
          <w:b/>
        </w:rPr>
        <w:t xml:space="preserve"> tempo prac przy demontażu ścian typu „larsen”, w miejscu gdzie na linii średnicowej budowane jest połączenie torów podmiejskich i dalekobieżnych</w:t>
      </w:r>
      <w:r w:rsidR="00341EAA">
        <w:rPr>
          <w:rFonts w:cs="Arial"/>
          <w:b/>
        </w:rPr>
        <w:t>. Ł</w:t>
      </w:r>
      <w:r w:rsidR="00B35AC0">
        <w:rPr>
          <w:rFonts w:cs="Arial"/>
          <w:b/>
        </w:rPr>
        <w:t>ącznik umożliwi przebudowę stacji</w:t>
      </w:r>
      <w:r w:rsidR="00B3199F">
        <w:rPr>
          <w:rFonts w:cs="Arial"/>
          <w:b/>
        </w:rPr>
        <w:t xml:space="preserve"> Warszawa Zachodnia</w:t>
      </w:r>
      <w:r w:rsidR="00B35AC0">
        <w:rPr>
          <w:rFonts w:cs="Arial"/>
          <w:b/>
        </w:rPr>
        <w:t xml:space="preserve"> i usprawni ruch </w:t>
      </w:r>
      <w:r w:rsidR="007830F1">
        <w:rPr>
          <w:rFonts w:cs="Arial"/>
          <w:b/>
        </w:rPr>
        <w:t xml:space="preserve">kolejowy </w:t>
      </w:r>
      <w:r w:rsidR="00B35AC0">
        <w:rPr>
          <w:rFonts w:cs="Arial"/>
          <w:b/>
        </w:rPr>
        <w:t xml:space="preserve">w </w:t>
      </w:r>
      <w:r w:rsidR="007830F1">
        <w:rPr>
          <w:rFonts w:cs="Arial"/>
          <w:b/>
        </w:rPr>
        <w:t>stolicy</w:t>
      </w:r>
      <w:r w:rsidR="00B3199F">
        <w:rPr>
          <w:rFonts w:cs="Arial"/>
          <w:b/>
        </w:rPr>
        <w:t xml:space="preserve">. Zmiany w organizacji ruchu pociągów zaplanowane </w:t>
      </w:r>
      <w:r w:rsidR="00D709C4">
        <w:rPr>
          <w:rFonts w:cs="Arial"/>
          <w:b/>
        </w:rPr>
        <w:t xml:space="preserve">są </w:t>
      </w:r>
      <w:r w:rsidR="00B3199F">
        <w:rPr>
          <w:rFonts w:cs="Arial"/>
          <w:b/>
        </w:rPr>
        <w:t xml:space="preserve">do 21 kwietnia. </w:t>
      </w:r>
      <w:r w:rsidR="00B35AC0">
        <w:rPr>
          <w:rFonts w:cs="Arial"/>
          <w:b/>
        </w:rPr>
        <w:t xml:space="preserve">Największa inwestycja </w:t>
      </w:r>
      <w:r w:rsidR="00B35AC0" w:rsidRPr="00266306">
        <w:rPr>
          <w:rFonts w:cs="Arial"/>
          <w:b/>
        </w:rPr>
        <w:t xml:space="preserve">PKP Polskich Linii Kolejowych S.A. </w:t>
      </w:r>
      <w:r w:rsidR="00B35AC0">
        <w:rPr>
          <w:rFonts w:cs="Arial"/>
          <w:b/>
        </w:rPr>
        <w:t>w Warszawie to p</w:t>
      </w:r>
      <w:r w:rsidR="00B35AC0" w:rsidRPr="00266306">
        <w:rPr>
          <w:rFonts w:cs="Arial"/>
          <w:b/>
        </w:rPr>
        <w:t>rojekt za ok. 2 mld zł netto</w:t>
      </w:r>
      <w:r w:rsidR="00B35AC0">
        <w:rPr>
          <w:rFonts w:cs="Arial"/>
          <w:b/>
        </w:rPr>
        <w:t xml:space="preserve">, współfinansowany ze środków unijnych </w:t>
      </w:r>
      <w:proofErr w:type="spellStart"/>
      <w:r w:rsidR="00B35AC0">
        <w:rPr>
          <w:rFonts w:cs="Arial"/>
          <w:b/>
        </w:rPr>
        <w:t>POIiŚ</w:t>
      </w:r>
      <w:proofErr w:type="spellEnd"/>
      <w:r w:rsidR="00B35AC0">
        <w:rPr>
          <w:rFonts w:cs="Arial"/>
          <w:b/>
        </w:rPr>
        <w:t>.</w:t>
      </w:r>
    </w:p>
    <w:p w:rsidR="006D028E" w:rsidRPr="006D028E" w:rsidRDefault="00B3199F" w:rsidP="006D028E">
      <w:pPr>
        <w:pStyle w:val="xmsonormal"/>
        <w:spacing w:line="360" w:lineRule="auto"/>
        <w:rPr>
          <w:rFonts w:ascii="Arial" w:hAnsi="Arial" w:cs="Arial"/>
        </w:rPr>
      </w:pPr>
      <w:r w:rsidRPr="006D028E">
        <w:rPr>
          <w:rFonts w:ascii="Arial" w:eastAsia="Calibri" w:hAnsi="Arial" w:cs="Arial"/>
        </w:rPr>
        <w:t xml:space="preserve">Do piątku, 21 kwietnia, zaplanowane są prace przy demontażu specjalnych </w:t>
      </w:r>
      <w:r w:rsidRPr="006D028E">
        <w:rPr>
          <w:rFonts w:ascii="Arial" w:hAnsi="Arial" w:cs="Arial"/>
        </w:rPr>
        <w:t>ścian typu „larsen” przy nasypie linii średnicowej na wysokości wiaduktu kolejowego koło Warszawy Głównej.</w:t>
      </w:r>
      <w:r w:rsidRPr="006D028E">
        <w:rPr>
          <w:rFonts w:ascii="Arial" w:eastAsia="Calibri" w:hAnsi="Arial" w:cs="Arial"/>
        </w:rPr>
        <w:t xml:space="preserve"> </w:t>
      </w:r>
      <w:r w:rsidR="00EE0F0C" w:rsidRPr="006D028E">
        <w:rPr>
          <w:rFonts w:ascii="Arial" w:hAnsi="Arial" w:cs="Arial"/>
        </w:rPr>
        <w:t xml:space="preserve">Zakres prac wymaga strefy bezpieczeństwa. Dlatego ruch pociągów </w:t>
      </w:r>
      <w:r w:rsidRPr="006D028E">
        <w:rPr>
          <w:rFonts w:ascii="Arial" w:hAnsi="Arial" w:cs="Arial"/>
        </w:rPr>
        <w:t>jest</w:t>
      </w:r>
      <w:r w:rsidR="00EE0F0C" w:rsidRPr="006D028E">
        <w:rPr>
          <w:rFonts w:ascii="Arial" w:hAnsi="Arial" w:cs="Arial"/>
        </w:rPr>
        <w:t xml:space="preserve"> zachowany na jednym z dwóch torów linii podmiejskiej.</w:t>
      </w:r>
    </w:p>
    <w:p w:rsidR="006D028E" w:rsidRPr="006D028E" w:rsidRDefault="006D028E" w:rsidP="006D028E">
      <w:pPr>
        <w:pStyle w:val="xmsonormal"/>
        <w:spacing w:line="360" w:lineRule="auto"/>
        <w:rPr>
          <w:rFonts w:ascii="Arial" w:hAnsi="Arial" w:cs="Arial"/>
        </w:rPr>
      </w:pPr>
    </w:p>
    <w:p w:rsidR="006D028E" w:rsidRPr="006D028E" w:rsidRDefault="00F73BCC" w:rsidP="006D028E">
      <w:pPr>
        <w:pStyle w:val="xmsonormal"/>
        <w:spacing w:line="360" w:lineRule="auto"/>
        <w:rPr>
          <w:rFonts w:ascii="Arial" w:eastAsia="Calibri" w:hAnsi="Arial" w:cs="Arial"/>
        </w:rPr>
      </w:pPr>
      <w:r w:rsidRPr="006D028E">
        <w:rPr>
          <w:rFonts w:ascii="Arial" w:eastAsia="Calibri" w:hAnsi="Arial" w:cs="Arial"/>
        </w:rPr>
        <w:t xml:space="preserve">Budowa </w:t>
      </w:r>
      <w:r w:rsidR="00EE0F0C" w:rsidRPr="006D028E">
        <w:rPr>
          <w:rFonts w:ascii="Arial" w:eastAsia="Calibri" w:hAnsi="Arial" w:cs="Arial"/>
        </w:rPr>
        <w:t xml:space="preserve">nowego łącznika w przyszłości </w:t>
      </w:r>
      <w:r w:rsidR="00266306" w:rsidRPr="006D028E">
        <w:rPr>
          <w:rFonts w:ascii="Arial" w:eastAsia="Calibri" w:hAnsi="Arial" w:cs="Arial"/>
        </w:rPr>
        <w:t xml:space="preserve">usprawni planowanie i ruch pociągów podczas dalszych etapów robót </w:t>
      </w:r>
      <w:r w:rsidRPr="006D028E">
        <w:rPr>
          <w:rFonts w:ascii="Arial" w:eastAsia="Calibri" w:hAnsi="Arial" w:cs="Arial"/>
        </w:rPr>
        <w:t xml:space="preserve">na stacji Warszawa Zachodnia. Wprowadzone rozwiązanie </w:t>
      </w:r>
      <w:r w:rsidR="00266306" w:rsidRPr="006D028E">
        <w:rPr>
          <w:rFonts w:ascii="Arial" w:eastAsia="Calibri" w:hAnsi="Arial" w:cs="Arial"/>
        </w:rPr>
        <w:t xml:space="preserve">zwiększy możliwości </w:t>
      </w:r>
      <w:r w:rsidR="00785FAD" w:rsidRPr="006D028E">
        <w:rPr>
          <w:rFonts w:ascii="Arial" w:eastAsia="Calibri" w:hAnsi="Arial" w:cs="Arial"/>
        </w:rPr>
        <w:t xml:space="preserve">organizacji </w:t>
      </w:r>
      <w:r w:rsidRPr="006D028E">
        <w:rPr>
          <w:rFonts w:ascii="Arial" w:eastAsia="Calibri" w:hAnsi="Arial" w:cs="Arial"/>
        </w:rPr>
        <w:t xml:space="preserve">przewozów </w:t>
      </w:r>
      <w:r w:rsidR="00ED562E" w:rsidRPr="006D028E">
        <w:rPr>
          <w:rFonts w:ascii="Arial" w:eastAsia="Calibri" w:hAnsi="Arial" w:cs="Arial"/>
        </w:rPr>
        <w:t>po zakończeniu inwestycji</w:t>
      </w:r>
      <w:r w:rsidRPr="006D028E">
        <w:rPr>
          <w:rFonts w:ascii="Arial" w:eastAsia="Calibri" w:hAnsi="Arial" w:cs="Arial"/>
        </w:rPr>
        <w:t xml:space="preserve"> na linii średnicowej</w:t>
      </w:r>
      <w:r w:rsidR="00ED562E" w:rsidRPr="006D028E">
        <w:rPr>
          <w:rFonts w:ascii="Arial" w:eastAsia="Calibri" w:hAnsi="Arial" w:cs="Arial"/>
        </w:rPr>
        <w:t xml:space="preserve">. </w:t>
      </w:r>
    </w:p>
    <w:p w:rsidR="006D028E" w:rsidRPr="006D028E" w:rsidRDefault="006D028E" w:rsidP="006D028E">
      <w:pPr>
        <w:pStyle w:val="xmsonormal"/>
        <w:spacing w:line="360" w:lineRule="auto"/>
        <w:rPr>
          <w:rFonts w:ascii="Arial" w:eastAsia="Calibri" w:hAnsi="Arial" w:cs="Arial"/>
        </w:rPr>
      </w:pPr>
    </w:p>
    <w:p w:rsidR="00B3199F" w:rsidRPr="006D028E" w:rsidRDefault="00EE0F0C" w:rsidP="006D028E">
      <w:pPr>
        <w:pStyle w:val="xmsonormal"/>
        <w:spacing w:line="360" w:lineRule="auto"/>
        <w:rPr>
          <w:rFonts w:ascii="Arial" w:eastAsia="Calibri" w:hAnsi="Arial" w:cs="Arial"/>
        </w:rPr>
      </w:pPr>
      <w:r w:rsidRPr="006D028E">
        <w:rPr>
          <w:rFonts w:ascii="Arial" w:eastAsia="Calibri" w:hAnsi="Arial" w:cs="Arial"/>
        </w:rPr>
        <w:t>Zmiany w organizacji ruchu pociągów</w:t>
      </w:r>
      <w:r w:rsidR="00764BC6" w:rsidRPr="006D028E">
        <w:rPr>
          <w:rFonts w:ascii="Arial" w:eastAsia="Calibri" w:hAnsi="Arial" w:cs="Arial"/>
        </w:rPr>
        <w:t>,</w:t>
      </w:r>
      <w:r w:rsidR="00266306" w:rsidRPr="006D028E">
        <w:rPr>
          <w:rFonts w:ascii="Arial" w:eastAsia="Calibri" w:hAnsi="Arial" w:cs="Arial"/>
        </w:rPr>
        <w:t xml:space="preserve"> w uzgodnieniu z przewoźnikami</w:t>
      </w:r>
      <w:r w:rsidR="00764BC6" w:rsidRPr="006D028E">
        <w:rPr>
          <w:rFonts w:ascii="Arial" w:eastAsia="Calibri" w:hAnsi="Arial" w:cs="Arial"/>
        </w:rPr>
        <w:t>,</w:t>
      </w:r>
      <w:r w:rsidR="00266306" w:rsidRPr="006D028E">
        <w:rPr>
          <w:rFonts w:ascii="Arial" w:eastAsia="Calibri" w:hAnsi="Arial" w:cs="Arial"/>
        </w:rPr>
        <w:t xml:space="preserve"> </w:t>
      </w:r>
      <w:r w:rsidR="00B3199F" w:rsidRPr="006D028E">
        <w:rPr>
          <w:rFonts w:ascii="Arial" w:eastAsia="Calibri" w:hAnsi="Arial" w:cs="Arial"/>
        </w:rPr>
        <w:t xml:space="preserve">wprowadzono </w:t>
      </w:r>
      <w:r w:rsidR="00ED562E" w:rsidRPr="006D028E">
        <w:rPr>
          <w:rFonts w:ascii="Arial" w:eastAsia="Calibri" w:hAnsi="Arial" w:cs="Arial"/>
        </w:rPr>
        <w:t>od</w:t>
      </w:r>
      <w:r w:rsidRPr="006D028E">
        <w:rPr>
          <w:rFonts w:ascii="Arial" w:eastAsia="Calibri" w:hAnsi="Arial" w:cs="Arial"/>
        </w:rPr>
        <w:t xml:space="preserve"> 11</w:t>
      </w:r>
      <w:r w:rsidR="00B3199F" w:rsidRPr="006D028E">
        <w:rPr>
          <w:rFonts w:ascii="Arial" w:eastAsia="Calibri" w:hAnsi="Arial" w:cs="Arial"/>
        </w:rPr>
        <w:t xml:space="preserve"> kwietnia. Zakończenie tego</w:t>
      </w:r>
      <w:r w:rsidR="00917F3A" w:rsidRPr="006D028E">
        <w:rPr>
          <w:rFonts w:ascii="Arial" w:eastAsia="Calibri" w:hAnsi="Arial" w:cs="Arial"/>
        </w:rPr>
        <w:t xml:space="preserve"> </w:t>
      </w:r>
      <w:r w:rsidR="00B3199F" w:rsidRPr="006D028E">
        <w:rPr>
          <w:rFonts w:ascii="Arial" w:eastAsia="Calibri" w:hAnsi="Arial" w:cs="Arial"/>
        </w:rPr>
        <w:t>etapu robót zaplanowano do piątku 21 kwietnia. Od soboty rano, 22 kwietnia, z powrotem przejezdne będą dwa tory podmiejskie linii średnicowej.</w:t>
      </w:r>
    </w:p>
    <w:p w:rsidR="00B3199F" w:rsidRPr="006D028E" w:rsidRDefault="00B3199F" w:rsidP="006D028E">
      <w:pPr>
        <w:pStyle w:val="xmsonormal"/>
        <w:spacing w:line="360" w:lineRule="auto"/>
        <w:rPr>
          <w:rFonts w:ascii="Arial" w:eastAsia="Calibri" w:hAnsi="Arial" w:cs="Arial"/>
        </w:rPr>
      </w:pPr>
    </w:p>
    <w:p w:rsidR="00C56514" w:rsidRDefault="00B3199F" w:rsidP="000F5AAE">
      <w:pPr>
        <w:pStyle w:val="xmsonormal"/>
        <w:spacing w:line="360" w:lineRule="auto"/>
        <w:rPr>
          <w:rFonts w:ascii="Arial" w:eastAsia="Calibri" w:hAnsi="Arial" w:cs="Arial"/>
          <w:color w:val="FF0000"/>
        </w:rPr>
      </w:pPr>
      <w:r w:rsidRPr="006D028E">
        <w:rPr>
          <w:rFonts w:ascii="Arial" w:eastAsia="Calibri" w:hAnsi="Arial" w:cs="Arial"/>
        </w:rPr>
        <w:t>Na stacji Warszawa Zachodnia</w:t>
      </w:r>
      <w:r>
        <w:rPr>
          <w:rFonts w:ascii="Arial" w:eastAsia="Calibri" w:hAnsi="Arial" w:cs="Arial"/>
        </w:rPr>
        <w:t xml:space="preserve"> wykonawca przebudowuje perony 3, 4 i 5. Budowane jest zadaszenie i szerszy tunel dla pieszych łączący stację z Wolą i Ochotą. Kolejny ważny etap </w:t>
      </w:r>
      <w:r w:rsidR="006D028E">
        <w:rPr>
          <w:rFonts w:ascii="Arial" w:eastAsia="Calibri" w:hAnsi="Arial" w:cs="Arial"/>
        </w:rPr>
        <w:t xml:space="preserve">inwestycji przewidziany jest od 25 czerwca do 2 września. </w:t>
      </w:r>
      <w:r w:rsidR="000F5AAE" w:rsidRPr="00241456">
        <w:rPr>
          <w:rFonts w:ascii="Arial" w:eastAsia="Calibri" w:hAnsi="Arial" w:cs="Arial"/>
        </w:rPr>
        <w:t>Wykonawca rozpocznie</w:t>
      </w:r>
      <w:r w:rsidR="00C56514" w:rsidRPr="00241456">
        <w:rPr>
          <w:rFonts w:ascii="Arial" w:eastAsia="Calibri" w:hAnsi="Arial" w:cs="Arial"/>
        </w:rPr>
        <w:t xml:space="preserve"> przebudowę dwóch torów podmiejskich od strony wschodniej stacji wraz z rozjazdami. Od września pociągi wrócą na dwa nowe tory podmiejskie.</w:t>
      </w:r>
    </w:p>
    <w:p w:rsidR="00C56514" w:rsidRDefault="00C56514" w:rsidP="006D028E">
      <w:pPr>
        <w:pStyle w:val="xmsonormal"/>
        <w:spacing w:line="360" w:lineRule="auto"/>
        <w:rPr>
          <w:rFonts w:ascii="Arial" w:eastAsia="Calibri" w:hAnsi="Arial" w:cs="Arial"/>
        </w:rPr>
      </w:pPr>
    </w:p>
    <w:p w:rsidR="00B3199F" w:rsidRDefault="006D028E" w:rsidP="006D028E">
      <w:pPr>
        <w:pStyle w:val="xmsonormal"/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Roboty realizowane między 25 czerwca a 2 września wymagają zmian w organizacji ruchu w Warszawskim Węźle Kolejowym. PKP Polskie Linie Kolejowe S.A. z przewoźnikami przygotowują </w:t>
      </w:r>
      <w:r>
        <w:rPr>
          <w:rFonts w:ascii="Arial" w:eastAsia="Calibri" w:hAnsi="Arial" w:cs="Arial"/>
        </w:rPr>
        <w:lastRenderedPageBreak/>
        <w:t xml:space="preserve">rozkład jazdy, który będzie obowiązywał od 11 czerwca i który uwzględni szerszy zakres prac na Warszawie Zachodniej. Planowane jest wstrzymanie ruchu pociągów na podmiejskiej linii średnicowej w okresie wakacyjnym. PLK SA przekazały do przewoźników </w:t>
      </w:r>
      <w:r w:rsidR="00241456">
        <w:rPr>
          <w:rFonts w:ascii="Arial" w:eastAsia="Calibri" w:hAnsi="Arial" w:cs="Arial"/>
        </w:rPr>
        <w:t xml:space="preserve">projekt </w:t>
      </w:r>
      <w:r>
        <w:rPr>
          <w:rFonts w:ascii="Arial" w:eastAsia="Calibri" w:hAnsi="Arial" w:cs="Arial"/>
        </w:rPr>
        <w:t>rozkładu jazdy obowiązującego od połowy czerwca</w:t>
      </w:r>
      <w:r w:rsidR="00D709C4">
        <w:rPr>
          <w:rFonts w:ascii="Arial" w:eastAsia="Calibri" w:hAnsi="Arial" w:cs="Arial"/>
        </w:rPr>
        <w:t>, w którym przewidziano między innymi</w:t>
      </w:r>
      <w:r w:rsidR="00241456">
        <w:rPr>
          <w:rFonts w:ascii="Arial" w:eastAsia="Calibri" w:hAnsi="Arial" w:cs="Arial"/>
        </w:rPr>
        <w:t xml:space="preserve">, że część pociągów od strony wschodniej będzie dojeżdżało do przystanku Warszawa Stadion, a część będzie przejeżdżało linią dalekobieżną. Szczegóły są opracowywane z przewoźnikami. </w:t>
      </w:r>
    </w:p>
    <w:p w:rsidR="00266306" w:rsidRPr="00266306" w:rsidRDefault="00266306" w:rsidP="006D028E">
      <w:pPr>
        <w:spacing w:before="120" w:after="120" w:line="360" w:lineRule="auto"/>
        <w:rPr>
          <w:rFonts w:eastAsia="Calibri" w:cstheme="majorBidi"/>
          <w:szCs w:val="26"/>
        </w:rPr>
      </w:pPr>
      <w:r w:rsidRPr="00266306">
        <w:rPr>
          <w:rFonts w:eastAsia="Calibri" w:cstheme="majorBidi"/>
          <w:szCs w:val="26"/>
        </w:rPr>
        <w:t>Warszawa Zachodnia zmienia się i zapewni większą dostępność oraz oczekiwany komfort podróży. Wszystkie perony będą zadaszone. Ruchome schody, windy, system dynamicznej informacji oraz szerokie przejścia ułatwią dostęp do pociągów. Łatwiejsze będzie łączenie podróży koleją z komunikacją miejską. Bezpieczne zarządzanie ruchem kolejowym zapewnią nowoczesne urządzenia i systemy komputerowe. Sprawniejsze będą przejazdy aglomeracyjne i dalekobieżne. Kompleksowo przebudow</w:t>
      </w:r>
      <w:r>
        <w:rPr>
          <w:rFonts w:eastAsia="Calibri" w:cstheme="majorBidi"/>
          <w:szCs w:val="26"/>
        </w:rPr>
        <w:t>yw</w:t>
      </w:r>
      <w:r w:rsidRPr="00266306">
        <w:rPr>
          <w:rFonts w:eastAsia="Calibri" w:cstheme="majorBidi"/>
          <w:szCs w:val="26"/>
        </w:rPr>
        <w:t xml:space="preserve">ane są obiekty inżynieryjne, kilometry instalacji, </w:t>
      </w:r>
      <w:r w:rsidR="00ED562E">
        <w:rPr>
          <w:rFonts w:eastAsia="Calibri" w:cstheme="majorBidi"/>
          <w:szCs w:val="26"/>
        </w:rPr>
        <w:t>tory,</w:t>
      </w:r>
      <w:r w:rsidRPr="00266306">
        <w:rPr>
          <w:rFonts w:eastAsia="Calibri" w:cstheme="majorBidi"/>
          <w:szCs w:val="26"/>
        </w:rPr>
        <w:t xml:space="preserve"> rozjazd</w:t>
      </w:r>
      <w:r w:rsidR="00ED562E">
        <w:rPr>
          <w:rFonts w:eastAsia="Calibri" w:cstheme="majorBidi"/>
          <w:szCs w:val="26"/>
        </w:rPr>
        <w:t>y i</w:t>
      </w:r>
      <w:r w:rsidRPr="00266306">
        <w:rPr>
          <w:rFonts w:eastAsia="Calibri" w:cstheme="majorBidi"/>
          <w:szCs w:val="26"/>
        </w:rPr>
        <w:t xml:space="preserve"> sieć trakcyjna. </w:t>
      </w:r>
    </w:p>
    <w:p w:rsidR="00356B18" w:rsidRPr="00266306" w:rsidRDefault="00266306" w:rsidP="006D028E">
      <w:pPr>
        <w:spacing w:before="120" w:after="120" w:line="360" w:lineRule="auto"/>
        <w:rPr>
          <w:rFonts w:eastAsia="Calibri" w:cs="Arial"/>
        </w:rPr>
      </w:pPr>
      <w:r w:rsidRPr="00266306">
        <w:rPr>
          <w:rFonts w:eastAsia="Calibri" w:cstheme="majorBidi"/>
          <w:szCs w:val="26"/>
        </w:rPr>
        <w:t>Projekt „</w:t>
      </w:r>
      <w:r w:rsidR="00F516F6" w:rsidRPr="00F516F6">
        <w:rPr>
          <w:rFonts w:eastAsia="Calibri" w:cstheme="majorBidi"/>
          <w:szCs w:val="26"/>
        </w:rPr>
        <w:t>Prace na linii średnicowej w Warszawie na odcinku Warszawa Wschodnia – Warszawa Zachodnia, etap I</w:t>
      </w:r>
      <w:bookmarkStart w:id="0" w:name="_GoBack"/>
      <w:bookmarkEnd w:id="0"/>
      <w:r w:rsidRPr="00266306">
        <w:rPr>
          <w:rFonts w:eastAsia="Calibri" w:cstheme="majorBidi"/>
          <w:szCs w:val="26"/>
        </w:rPr>
        <w:t>” wart jest ok. 2 mld zł netto.</w:t>
      </w:r>
    </w:p>
    <w:p w:rsidR="007F3648" w:rsidRPr="00D74420" w:rsidRDefault="00356B18" w:rsidP="006D028E">
      <w:pPr>
        <w:spacing w:before="120" w:after="120" w:line="360" w:lineRule="auto"/>
        <w:rPr>
          <w:rFonts w:eastAsia="Calibri" w:cs="Arial"/>
        </w:rPr>
      </w:pPr>
      <w:r w:rsidRPr="00D74420">
        <w:rPr>
          <w:rFonts w:eastAsia="Calibri" w:cs="Arial"/>
        </w:rPr>
        <w:t>Więcej in</w:t>
      </w:r>
      <w:r w:rsidR="001150CA">
        <w:rPr>
          <w:rFonts w:eastAsia="Calibri" w:cs="Arial"/>
        </w:rPr>
        <w:t xml:space="preserve">formacji o projekcie na stronie </w:t>
      </w:r>
      <w:hyperlink r:id="rId8" w:tgtFrame="_blank" w:tooltip="Link do strony Stolica Dobrych Relacji" w:history="1">
        <w:r w:rsidRPr="00D74420">
          <w:rPr>
            <w:rStyle w:val="Hipercze"/>
            <w:rFonts w:eastAsia="Calibri" w:cs="Arial"/>
          </w:rPr>
          <w:t>stolicadobrychrelacji.pl</w:t>
        </w:r>
      </w:hyperlink>
    </w:p>
    <w:p w:rsidR="007F3648" w:rsidRDefault="007F3648" w:rsidP="006D028E">
      <w:pPr>
        <w:spacing w:after="0" w:line="23" w:lineRule="atLeast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356B18" w:rsidP="006D028E">
      <w:pPr>
        <w:spacing w:after="0" w:line="23" w:lineRule="atLeast"/>
      </w:pPr>
      <w:r>
        <w:t>Karol Jakubowski</w:t>
      </w:r>
      <w:r w:rsidR="00A15AED" w:rsidRPr="007F3648">
        <w:br/>
      </w:r>
      <w:r w:rsidR="00141210">
        <w:t>zespół</w:t>
      </w:r>
      <w:r w:rsidR="00A15AED" w:rsidRPr="007F3648">
        <w:t xml:space="preserve"> prasowy</w:t>
      </w:r>
      <w:r w:rsidRPr="00356B18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D74420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 xml:space="preserve">T: </w:t>
      </w:r>
      <w:r w:rsidR="00A15AED" w:rsidRPr="007F3648">
        <w:t>+48</w:t>
      </w:r>
      <w:r>
        <w:t> 668 679 414</w:t>
      </w:r>
    </w:p>
    <w:p w:rsidR="00C22107" w:rsidRPr="009C1095" w:rsidRDefault="00C22107" w:rsidP="009C1095">
      <w:pPr>
        <w:spacing w:line="360" w:lineRule="auto"/>
        <w:rPr>
          <w:rFonts w:cs="Arial"/>
        </w:rPr>
      </w:pPr>
    </w:p>
    <w:sectPr w:rsidR="00C22107" w:rsidRPr="009C1095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368" w:rsidRDefault="00951368" w:rsidP="009D1AEB">
      <w:pPr>
        <w:spacing w:after="0" w:line="240" w:lineRule="auto"/>
      </w:pPr>
      <w:r>
        <w:separator/>
      </w:r>
    </w:p>
  </w:endnote>
  <w:endnote w:type="continuationSeparator" w:id="0">
    <w:p w:rsidR="00951368" w:rsidRDefault="0095136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732290" w:rsidRPr="00732290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368" w:rsidRDefault="00951368" w:rsidP="009D1AEB">
      <w:pPr>
        <w:spacing w:after="0" w:line="240" w:lineRule="auto"/>
      </w:pPr>
      <w:r>
        <w:separator/>
      </w:r>
    </w:p>
  </w:footnote>
  <w:footnote w:type="continuationSeparator" w:id="0">
    <w:p w:rsidR="00951368" w:rsidRDefault="0095136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325691F6" wp14:editId="3E2A6029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B7DDE8" wp14:editId="7AC9056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B7DDE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615F"/>
    <w:multiLevelType w:val="hybridMultilevel"/>
    <w:tmpl w:val="E5F44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AB04303"/>
    <w:multiLevelType w:val="hybridMultilevel"/>
    <w:tmpl w:val="124C2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7BF"/>
    <w:rsid w:val="00033783"/>
    <w:rsid w:val="00061158"/>
    <w:rsid w:val="000B0861"/>
    <w:rsid w:val="000F3852"/>
    <w:rsid w:val="000F5AAE"/>
    <w:rsid w:val="001150CA"/>
    <w:rsid w:val="00141210"/>
    <w:rsid w:val="00165426"/>
    <w:rsid w:val="00184B45"/>
    <w:rsid w:val="00192E2A"/>
    <w:rsid w:val="001C3BAD"/>
    <w:rsid w:val="00236985"/>
    <w:rsid w:val="00241456"/>
    <w:rsid w:val="0026076F"/>
    <w:rsid w:val="002631AA"/>
    <w:rsid w:val="00266306"/>
    <w:rsid w:val="00277762"/>
    <w:rsid w:val="00291328"/>
    <w:rsid w:val="0029545E"/>
    <w:rsid w:val="002D6184"/>
    <w:rsid w:val="002F6767"/>
    <w:rsid w:val="003038FD"/>
    <w:rsid w:val="00307D5B"/>
    <w:rsid w:val="00341EAA"/>
    <w:rsid w:val="00351CDA"/>
    <w:rsid w:val="00353F16"/>
    <w:rsid w:val="00356B18"/>
    <w:rsid w:val="003A1BDD"/>
    <w:rsid w:val="003E75EA"/>
    <w:rsid w:val="004755D1"/>
    <w:rsid w:val="00482430"/>
    <w:rsid w:val="00491D0E"/>
    <w:rsid w:val="004E2163"/>
    <w:rsid w:val="004F5B60"/>
    <w:rsid w:val="005309A4"/>
    <w:rsid w:val="0053398D"/>
    <w:rsid w:val="00546E98"/>
    <w:rsid w:val="00550532"/>
    <w:rsid w:val="005B5091"/>
    <w:rsid w:val="005C2129"/>
    <w:rsid w:val="005F53BE"/>
    <w:rsid w:val="006304A9"/>
    <w:rsid w:val="0063625B"/>
    <w:rsid w:val="0064524E"/>
    <w:rsid w:val="00657443"/>
    <w:rsid w:val="006A464F"/>
    <w:rsid w:val="006C6C1C"/>
    <w:rsid w:val="006D028E"/>
    <w:rsid w:val="006D06BA"/>
    <w:rsid w:val="006F2DD6"/>
    <w:rsid w:val="006F542E"/>
    <w:rsid w:val="0071127A"/>
    <w:rsid w:val="00732290"/>
    <w:rsid w:val="00732A35"/>
    <w:rsid w:val="00743200"/>
    <w:rsid w:val="00764BC6"/>
    <w:rsid w:val="00782065"/>
    <w:rsid w:val="007830F1"/>
    <w:rsid w:val="00785FAD"/>
    <w:rsid w:val="007C4ABE"/>
    <w:rsid w:val="007F3648"/>
    <w:rsid w:val="008019F6"/>
    <w:rsid w:val="00850608"/>
    <w:rsid w:val="00860074"/>
    <w:rsid w:val="00866E36"/>
    <w:rsid w:val="008747DA"/>
    <w:rsid w:val="0088513E"/>
    <w:rsid w:val="00917F3A"/>
    <w:rsid w:val="0092140D"/>
    <w:rsid w:val="009217B3"/>
    <w:rsid w:val="00923F6C"/>
    <w:rsid w:val="00935828"/>
    <w:rsid w:val="00945B14"/>
    <w:rsid w:val="00951368"/>
    <w:rsid w:val="00997496"/>
    <w:rsid w:val="009A4F49"/>
    <w:rsid w:val="009C1095"/>
    <w:rsid w:val="009D1AEB"/>
    <w:rsid w:val="00A15AED"/>
    <w:rsid w:val="00A2073F"/>
    <w:rsid w:val="00A4187C"/>
    <w:rsid w:val="00A65E5E"/>
    <w:rsid w:val="00A86F5F"/>
    <w:rsid w:val="00AC2669"/>
    <w:rsid w:val="00AE487D"/>
    <w:rsid w:val="00B3199F"/>
    <w:rsid w:val="00B35AC0"/>
    <w:rsid w:val="00B86852"/>
    <w:rsid w:val="00BB01BA"/>
    <w:rsid w:val="00BB3A03"/>
    <w:rsid w:val="00BD453E"/>
    <w:rsid w:val="00BD5281"/>
    <w:rsid w:val="00BD6CC4"/>
    <w:rsid w:val="00C11A85"/>
    <w:rsid w:val="00C22107"/>
    <w:rsid w:val="00C33EEA"/>
    <w:rsid w:val="00C56514"/>
    <w:rsid w:val="00CE187F"/>
    <w:rsid w:val="00D149FC"/>
    <w:rsid w:val="00D267E6"/>
    <w:rsid w:val="00D45D1C"/>
    <w:rsid w:val="00D709C4"/>
    <w:rsid w:val="00D74420"/>
    <w:rsid w:val="00D90388"/>
    <w:rsid w:val="00D91827"/>
    <w:rsid w:val="00DC075C"/>
    <w:rsid w:val="00DC4C4E"/>
    <w:rsid w:val="00E64ED3"/>
    <w:rsid w:val="00EA6853"/>
    <w:rsid w:val="00EB4DC7"/>
    <w:rsid w:val="00EC0A7C"/>
    <w:rsid w:val="00EC464F"/>
    <w:rsid w:val="00ED48BE"/>
    <w:rsid w:val="00ED562E"/>
    <w:rsid w:val="00EE0F0C"/>
    <w:rsid w:val="00EF345E"/>
    <w:rsid w:val="00F415F5"/>
    <w:rsid w:val="00F516F6"/>
    <w:rsid w:val="00F638E3"/>
    <w:rsid w:val="00F73BCC"/>
    <w:rsid w:val="00FA154B"/>
    <w:rsid w:val="00FC21AB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uiPriority w:val="99"/>
    <w:rsid w:val="00ED562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null1">
    <w:name w:val="null1"/>
    <w:basedOn w:val="Domylnaczcionkaakapitu"/>
    <w:rsid w:val="00A65E5E"/>
  </w:style>
  <w:style w:type="paragraph" w:styleId="Poprawka">
    <w:name w:val="Revision"/>
    <w:hidden/>
    <w:uiPriority w:val="99"/>
    <w:semiHidden/>
    <w:rsid w:val="00D709C4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licadobrychrelacj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197D5-8075-44AA-80CE-F8F9F65C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Zachodnia – kolejny etap pracy przy budowie łącznika średnicy z linią dalekobieżną</vt:lpstr>
    </vt:vector>
  </TitlesOfParts>
  <Company>PKP PLK S.A.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Zachodnia – kolejny etap pracy przy budowie łącznika średnicy z linią dalekobieżną</dc:title>
  <dc:subject/>
  <dc:creator>PKP Polskie Linie Koljowe S.A.</dc:creator>
  <cp:keywords/>
  <dc:description/>
  <cp:lastModifiedBy>Błażejczyk Marta</cp:lastModifiedBy>
  <cp:revision>3</cp:revision>
  <cp:lastPrinted>2022-11-18T07:30:00Z</cp:lastPrinted>
  <dcterms:created xsi:type="dcterms:W3CDTF">2023-04-19T11:54:00Z</dcterms:created>
  <dcterms:modified xsi:type="dcterms:W3CDTF">2023-05-29T09:13:00Z</dcterms:modified>
</cp:coreProperties>
</file>